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1880" w14:textId="4EECB606" w:rsidR="00F65C3D" w:rsidRDefault="005928CD">
      <w:pPr>
        <w:rPr>
          <w:sz w:val="40"/>
          <w:szCs w:val="40"/>
        </w:rPr>
      </w:pPr>
      <w:r>
        <w:rPr>
          <w:sz w:val="40"/>
          <w:szCs w:val="40"/>
        </w:rPr>
        <w:t>OMAVALVONTASUUNNITELMA</w:t>
      </w:r>
      <w:r w:rsidR="00411531">
        <w:rPr>
          <w:sz w:val="40"/>
          <w:szCs w:val="40"/>
        </w:rPr>
        <w:t xml:space="preserve">                Päivitetty </w:t>
      </w:r>
      <w:r w:rsidR="008D5186">
        <w:rPr>
          <w:sz w:val="40"/>
          <w:szCs w:val="40"/>
        </w:rPr>
        <w:t>7.4.2024</w:t>
      </w:r>
    </w:p>
    <w:p w14:paraId="236FD5FF" w14:textId="48B7D17E" w:rsidR="005928CD" w:rsidRDefault="005928CD">
      <w:pPr>
        <w:rPr>
          <w:sz w:val="40"/>
          <w:szCs w:val="40"/>
        </w:rPr>
      </w:pPr>
      <w:r>
        <w:rPr>
          <w:sz w:val="40"/>
          <w:szCs w:val="40"/>
        </w:rPr>
        <w:t xml:space="preserve">     HOPEARANTA  KEITTIÖ</w:t>
      </w:r>
      <w:r w:rsidR="00080B96">
        <w:rPr>
          <w:sz w:val="40"/>
          <w:szCs w:val="40"/>
        </w:rPr>
        <w:t xml:space="preserve">  </w:t>
      </w:r>
      <w:r w:rsidR="006030B6">
        <w:rPr>
          <w:sz w:val="40"/>
          <w:szCs w:val="40"/>
        </w:rPr>
        <w:t xml:space="preserve">                           </w:t>
      </w:r>
    </w:p>
    <w:p w14:paraId="147155E8" w14:textId="77777777" w:rsidR="005928CD" w:rsidRPr="00316F42" w:rsidRDefault="005928CD">
      <w:pPr>
        <w:rPr>
          <w:b/>
          <w:sz w:val="40"/>
          <w:szCs w:val="40"/>
        </w:rPr>
      </w:pPr>
      <w:r w:rsidRPr="00316F42">
        <w:rPr>
          <w:b/>
          <w:sz w:val="40"/>
          <w:szCs w:val="40"/>
        </w:rPr>
        <w:t xml:space="preserve">   </w:t>
      </w:r>
    </w:p>
    <w:p w14:paraId="5AF95695" w14:textId="77777777" w:rsidR="00316F42" w:rsidRPr="001C23D5" w:rsidRDefault="00316F42" w:rsidP="00316F42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1.Tiedot toimijasta</w:t>
      </w:r>
    </w:p>
    <w:p w14:paraId="2A7B7FE7" w14:textId="77777777" w:rsidR="005928CD" w:rsidRPr="001C23D5" w:rsidRDefault="00411531">
      <w:pPr>
        <w:rPr>
          <w:sz w:val="32"/>
          <w:szCs w:val="32"/>
        </w:rPr>
      </w:pPr>
      <w:r w:rsidRPr="001C23D5">
        <w:rPr>
          <w:sz w:val="32"/>
          <w:szCs w:val="32"/>
        </w:rPr>
        <w:t>Tiedot toimijasta:</w:t>
      </w:r>
      <w:r w:rsidR="00DE3D42" w:rsidRPr="001C23D5">
        <w:rPr>
          <w:sz w:val="32"/>
          <w:szCs w:val="32"/>
        </w:rPr>
        <w:t xml:space="preserve"> </w:t>
      </w:r>
      <w:r w:rsidR="006030B6" w:rsidRPr="001C23D5">
        <w:rPr>
          <w:sz w:val="32"/>
          <w:szCs w:val="32"/>
        </w:rPr>
        <w:t xml:space="preserve">Hopearannan Palvelutalo </w:t>
      </w:r>
      <w:r w:rsidRPr="001C23D5">
        <w:rPr>
          <w:sz w:val="32"/>
          <w:szCs w:val="32"/>
        </w:rPr>
        <w:t>keittiö</w:t>
      </w:r>
    </w:p>
    <w:p w14:paraId="5EE6785D" w14:textId="77777777" w:rsidR="00411531" w:rsidRPr="001C23D5" w:rsidRDefault="00411531">
      <w:pPr>
        <w:rPr>
          <w:sz w:val="32"/>
          <w:szCs w:val="32"/>
        </w:rPr>
      </w:pPr>
      <w:r w:rsidRPr="001C23D5">
        <w:rPr>
          <w:sz w:val="32"/>
          <w:szCs w:val="32"/>
        </w:rPr>
        <w:t>Toimija: Hopearanta Oy</w:t>
      </w:r>
    </w:p>
    <w:p w14:paraId="4AA47182" w14:textId="2FB9E842" w:rsidR="00411531" w:rsidRPr="001C23D5" w:rsidRDefault="00411531">
      <w:pPr>
        <w:rPr>
          <w:sz w:val="32"/>
          <w:szCs w:val="32"/>
        </w:rPr>
      </w:pPr>
      <w:r w:rsidRPr="001C23D5">
        <w:rPr>
          <w:sz w:val="32"/>
          <w:szCs w:val="32"/>
        </w:rPr>
        <w:t>Toimitusjohtaja:</w:t>
      </w:r>
      <w:r w:rsidR="008E541C" w:rsidRPr="001C23D5">
        <w:rPr>
          <w:sz w:val="32"/>
          <w:szCs w:val="32"/>
        </w:rPr>
        <w:t xml:space="preserve"> </w:t>
      </w:r>
      <w:r w:rsidR="001410D5" w:rsidRPr="001C23D5">
        <w:rPr>
          <w:sz w:val="32"/>
          <w:szCs w:val="32"/>
        </w:rPr>
        <w:t>Maarit Padatsu</w:t>
      </w:r>
    </w:p>
    <w:p w14:paraId="21A36D62" w14:textId="77777777" w:rsidR="00411531" w:rsidRPr="001C23D5" w:rsidRDefault="00411531">
      <w:pPr>
        <w:rPr>
          <w:sz w:val="32"/>
          <w:szCs w:val="32"/>
        </w:rPr>
      </w:pPr>
      <w:r w:rsidRPr="001C23D5">
        <w:rPr>
          <w:sz w:val="32"/>
          <w:szCs w:val="32"/>
        </w:rPr>
        <w:t>Omavalvonn</w:t>
      </w:r>
      <w:r w:rsidR="00DA6870" w:rsidRPr="001C23D5">
        <w:rPr>
          <w:sz w:val="32"/>
          <w:szCs w:val="32"/>
        </w:rPr>
        <w:t>asta</w:t>
      </w:r>
      <w:r w:rsidR="006030B6" w:rsidRPr="001C23D5">
        <w:rPr>
          <w:sz w:val="32"/>
          <w:szCs w:val="32"/>
        </w:rPr>
        <w:t xml:space="preserve"> ja päivityksestä</w:t>
      </w:r>
      <w:r w:rsidR="00DA6870" w:rsidRPr="001C23D5">
        <w:rPr>
          <w:sz w:val="32"/>
          <w:szCs w:val="32"/>
        </w:rPr>
        <w:t xml:space="preserve"> vas</w:t>
      </w:r>
      <w:r w:rsidR="006030B6" w:rsidRPr="001C23D5">
        <w:rPr>
          <w:sz w:val="32"/>
          <w:szCs w:val="32"/>
        </w:rPr>
        <w:t>taava: Sari Paakkunainen</w:t>
      </w:r>
    </w:p>
    <w:p w14:paraId="69BA8EB6" w14:textId="4E24AEB9" w:rsidR="008E541C" w:rsidRPr="001C23D5" w:rsidRDefault="00FD1F17">
      <w:pPr>
        <w:rPr>
          <w:sz w:val="32"/>
          <w:szCs w:val="32"/>
        </w:rPr>
      </w:pPr>
      <w:r w:rsidRPr="001C23D5">
        <w:rPr>
          <w:sz w:val="32"/>
          <w:szCs w:val="32"/>
        </w:rPr>
        <w:t>Omavalvontasuunnitelma</w:t>
      </w:r>
      <w:r w:rsidR="008E541C" w:rsidRPr="001C23D5">
        <w:rPr>
          <w:sz w:val="32"/>
          <w:szCs w:val="32"/>
        </w:rPr>
        <w:t>a</w:t>
      </w:r>
      <w:r w:rsidR="006030B6" w:rsidRPr="001C23D5">
        <w:rPr>
          <w:sz w:val="32"/>
          <w:szCs w:val="32"/>
        </w:rPr>
        <w:t xml:space="preserve"> päivitetään toiminnassa tapahtuvista muutoksista </w:t>
      </w:r>
      <w:r w:rsidRPr="001C23D5">
        <w:rPr>
          <w:sz w:val="32"/>
          <w:szCs w:val="32"/>
        </w:rPr>
        <w:t>Omavalvonnan vastuuhenkilö tekee muutokset kirjallisesti omavalvontasuunnitelmaan.</w:t>
      </w:r>
      <w:r w:rsidR="006030B6" w:rsidRPr="001C23D5">
        <w:rPr>
          <w:sz w:val="32"/>
          <w:szCs w:val="32"/>
        </w:rPr>
        <w:t xml:space="preserve"> </w:t>
      </w:r>
      <w:r w:rsidR="008E541C" w:rsidRPr="001C23D5">
        <w:rPr>
          <w:sz w:val="32"/>
          <w:szCs w:val="32"/>
        </w:rPr>
        <w:t xml:space="preserve"> </w:t>
      </w:r>
      <w:r w:rsidRPr="001C23D5">
        <w:rPr>
          <w:sz w:val="32"/>
          <w:szCs w:val="32"/>
        </w:rPr>
        <w:t>Omavalvontasuunnitelman toimivuus ja toteutuminen arvioidaan vähintään kerran vuodessa.</w:t>
      </w:r>
    </w:p>
    <w:p w14:paraId="3501BC8D" w14:textId="77777777" w:rsidR="00080B96" w:rsidRPr="001C23D5" w:rsidRDefault="008E541C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2.</w:t>
      </w:r>
      <w:r w:rsidR="00080B96" w:rsidRPr="001C23D5">
        <w:rPr>
          <w:b/>
          <w:sz w:val="32"/>
          <w:szCs w:val="32"/>
        </w:rPr>
        <w:t xml:space="preserve"> </w:t>
      </w:r>
      <w:r w:rsidRPr="001C23D5">
        <w:rPr>
          <w:b/>
          <w:sz w:val="32"/>
          <w:szCs w:val="32"/>
        </w:rPr>
        <w:t>Toiminnan kuvaus</w:t>
      </w:r>
    </w:p>
    <w:p w14:paraId="1EAB3E4C" w14:textId="77777777" w:rsidR="00080B96" w:rsidRPr="001C23D5" w:rsidRDefault="00080B96">
      <w:pPr>
        <w:rPr>
          <w:sz w:val="32"/>
          <w:szCs w:val="32"/>
        </w:rPr>
      </w:pPr>
      <w:r w:rsidRPr="001C23D5">
        <w:rPr>
          <w:sz w:val="32"/>
          <w:szCs w:val="32"/>
        </w:rPr>
        <w:t>Hopearannan Palvelutalon asiakkaita</w:t>
      </w:r>
      <w:r w:rsidR="00806779" w:rsidRPr="001C23D5">
        <w:rPr>
          <w:sz w:val="32"/>
          <w:szCs w:val="32"/>
        </w:rPr>
        <w:t xml:space="preserve"> ovat tehostetun palveluasumisen ja palveluasumisen asiakkaat sekä Hopearannan henkilökunta.</w:t>
      </w:r>
    </w:p>
    <w:p w14:paraId="2A81B19E" w14:textId="285D9A7C" w:rsidR="00806779" w:rsidRPr="001C23D5" w:rsidRDefault="00806779">
      <w:pPr>
        <w:rPr>
          <w:sz w:val="32"/>
          <w:szCs w:val="32"/>
        </w:rPr>
      </w:pPr>
      <w:r w:rsidRPr="001C23D5">
        <w:rPr>
          <w:sz w:val="32"/>
          <w:szCs w:val="32"/>
        </w:rPr>
        <w:t>Asiakkaita tällä he</w:t>
      </w:r>
      <w:r w:rsidR="00553853" w:rsidRPr="001C23D5">
        <w:rPr>
          <w:sz w:val="32"/>
          <w:szCs w:val="32"/>
        </w:rPr>
        <w:t>tkellä 54</w:t>
      </w:r>
      <w:r w:rsidRPr="001C23D5">
        <w:rPr>
          <w:sz w:val="32"/>
          <w:szCs w:val="32"/>
        </w:rPr>
        <w:t xml:space="preserve"> henk</w:t>
      </w:r>
      <w:r w:rsidR="00927480" w:rsidRPr="001C23D5">
        <w:rPr>
          <w:sz w:val="32"/>
          <w:szCs w:val="32"/>
        </w:rPr>
        <w:t>ilöä</w:t>
      </w:r>
      <w:r w:rsidRPr="001C23D5">
        <w:rPr>
          <w:sz w:val="32"/>
          <w:szCs w:val="32"/>
        </w:rPr>
        <w:t xml:space="preserve"> ja henkilökuntaa </w:t>
      </w:r>
      <w:r w:rsidR="00553853" w:rsidRPr="001C23D5">
        <w:rPr>
          <w:sz w:val="32"/>
          <w:szCs w:val="32"/>
        </w:rPr>
        <w:t>n.</w:t>
      </w:r>
      <w:r w:rsidR="006030B6" w:rsidRPr="001C23D5">
        <w:rPr>
          <w:sz w:val="32"/>
          <w:szCs w:val="32"/>
        </w:rPr>
        <w:t xml:space="preserve"> </w:t>
      </w:r>
      <w:r w:rsidRPr="001C23D5">
        <w:rPr>
          <w:sz w:val="32"/>
          <w:szCs w:val="32"/>
        </w:rPr>
        <w:t>30</w:t>
      </w:r>
      <w:r w:rsidR="006030B6" w:rsidRPr="001C23D5">
        <w:rPr>
          <w:sz w:val="32"/>
          <w:szCs w:val="32"/>
        </w:rPr>
        <w:t>;</w:t>
      </w:r>
      <w:r w:rsidR="00927480" w:rsidRPr="001C23D5">
        <w:rPr>
          <w:sz w:val="32"/>
          <w:szCs w:val="32"/>
        </w:rPr>
        <w:t xml:space="preserve"> henkilökunnasta </w:t>
      </w:r>
      <w:r w:rsidR="00025C2A" w:rsidRPr="001C23D5">
        <w:rPr>
          <w:sz w:val="32"/>
          <w:szCs w:val="32"/>
        </w:rPr>
        <w:t>keittiön</w:t>
      </w:r>
      <w:r w:rsidR="006030B6" w:rsidRPr="001C23D5">
        <w:rPr>
          <w:sz w:val="32"/>
          <w:szCs w:val="32"/>
        </w:rPr>
        <w:t xml:space="preserve"> palveluita käyttää n.</w:t>
      </w:r>
      <w:r w:rsidR="00927480" w:rsidRPr="001C23D5">
        <w:rPr>
          <w:sz w:val="32"/>
          <w:szCs w:val="32"/>
        </w:rPr>
        <w:t xml:space="preserve">10 </w:t>
      </w:r>
      <w:r w:rsidR="006030B6" w:rsidRPr="001C23D5">
        <w:rPr>
          <w:sz w:val="32"/>
          <w:szCs w:val="32"/>
        </w:rPr>
        <w:t>henkilöä päivittäin eri suoritteiden merkeissä.</w:t>
      </w:r>
    </w:p>
    <w:p w14:paraId="4C87C33A" w14:textId="1FB487FA" w:rsidR="00F505C4" w:rsidRPr="001C23D5" w:rsidRDefault="00F505C4">
      <w:pPr>
        <w:rPr>
          <w:sz w:val="32"/>
          <w:szCs w:val="32"/>
        </w:rPr>
      </w:pPr>
      <w:r w:rsidRPr="001C23D5">
        <w:rPr>
          <w:sz w:val="32"/>
          <w:szCs w:val="32"/>
        </w:rPr>
        <w:t>Suoritteiden määrä n. 60 -65 annosta / kerta.</w:t>
      </w:r>
      <w:r w:rsidR="003864C4" w:rsidRPr="001C23D5">
        <w:rPr>
          <w:sz w:val="32"/>
          <w:szCs w:val="32"/>
        </w:rPr>
        <w:t xml:space="preserve"> Tuotamme päivittäin aamupalan,</w:t>
      </w:r>
      <w:r w:rsidRPr="001C23D5">
        <w:rPr>
          <w:sz w:val="32"/>
          <w:szCs w:val="32"/>
        </w:rPr>
        <w:t xml:space="preserve"> lounaan,</w:t>
      </w:r>
      <w:r w:rsidR="00B03378" w:rsidRPr="001C23D5">
        <w:rPr>
          <w:sz w:val="32"/>
          <w:szCs w:val="32"/>
        </w:rPr>
        <w:t xml:space="preserve"> </w:t>
      </w:r>
      <w:r w:rsidRPr="001C23D5">
        <w:rPr>
          <w:sz w:val="32"/>
          <w:szCs w:val="32"/>
        </w:rPr>
        <w:t>päiväkahvin,</w:t>
      </w:r>
      <w:r w:rsidR="00316F42" w:rsidRPr="001C23D5">
        <w:rPr>
          <w:sz w:val="32"/>
          <w:szCs w:val="32"/>
        </w:rPr>
        <w:t xml:space="preserve"> päivällisen, </w:t>
      </w:r>
      <w:r w:rsidRPr="001C23D5">
        <w:rPr>
          <w:sz w:val="32"/>
          <w:szCs w:val="32"/>
        </w:rPr>
        <w:t>jälkiruuan ja iltapalan.</w:t>
      </w:r>
    </w:p>
    <w:p w14:paraId="47E7F39E" w14:textId="77777777" w:rsidR="0063093C" w:rsidRDefault="00806779">
      <w:pPr>
        <w:rPr>
          <w:sz w:val="32"/>
          <w:szCs w:val="32"/>
        </w:rPr>
      </w:pPr>
      <w:r w:rsidRPr="001C23D5">
        <w:rPr>
          <w:sz w:val="32"/>
          <w:szCs w:val="32"/>
        </w:rPr>
        <w:t>Keittiö toimii vuoden jokaisena päivänä klo: 7- 18.00 välisenä aikana</w:t>
      </w:r>
      <w:r w:rsidR="00F505C4" w:rsidRPr="001C23D5">
        <w:rPr>
          <w:sz w:val="32"/>
          <w:szCs w:val="32"/>
        </w:rPr>
        <w:t xml:space="preserve"> ja keittiössä työskentelee kokki ja keittäjä.</w:t>
      </w:r>
      <w:r w:rsidR="006F17BF" w:rsidRPr="001C23D5">
        <w:rPr>
          <w:sz w:val="32"/>
          <w:szCs w:val="32"/>
        </w:rPr>
        <w:t xml:space="preserve"> </w:t>
      </w:r>
      <w:r w:rsidR="003F72E5" w:rsidRPr="001C23D5">
        <w:rPr>
          <w:sz w:val="32"/>
          <w:szCs w:val="32"/>
        </w:rPr>
        <w:t>Ty</w:t>
      </w:r>
      <w:r w:rsidR="001D01F0" w:rsidRPr="001C23D5">
        <w:rPr>
          <w:sz w:val="32"/>
          <w:szCs w:val="32"/>
        </w:rPr>
        <w:t xml:space="preserve">övuoroissa työskennellään yksin.                                                       </w:t>
      </w:r>
      <w:r w:rsidR="00CC6AB1" w:rsidRPr="001C23D5">
        <w:rPr>
          <w:sz w:val="32"/>
          <w:szCs w:val="32"/>
        </w:rPr>
        <w:t xml:space="preserve"> </w:t>
      </w:r>
    </w:p>
    <w:p w14:paraId="0F597731" w14:textId="69DFC07A" w:rsidR="00806779" w:rsidRPr="001C23D5" w:rsidRDefault="001D01F0">
      <w:pPr>
        <w:rPr>
          <w:sz w:val="32"/>
          <w:szCs w:val="32"/>
        </w:rPr>
      </w:pPr>
      <w:r w:rsidRPr="001C23D5">
        <w:rPr>
          <w:sz w:val="32"/>
          <w:szCs w:val="32"/>
        </w:rPr>
        <w:t>Maanantaista torstaihin 9- 13.45 astiahuoltoa hoitaa yksi henkilö.</w:t>
      </w:r>
    </w:p>
    <w:p w14:paraId="763E5496" w14:textId="77777777" w:rsidR="001D01F0" w:rsidRPr="001C23D5" w:rsidRDefault="001D01F0">
      <w:pPr>
        <w:rPr>
          <w:sz w:val="32"/>
          <w:szCs w:val="32"/>
        </w:rPr>
      </w:pPr>
      <w:r w:rsidRPr="001C23D5">
        <w:rPr>
          <w:sz w:val="32"/>
          <w:szCs w:val="32"/>
        </w:rPr>
        <w:t>Lomakaudella on käytössä sijainen.</w:t>
      </w:r>
    </w:p>
    <w:p w14:paraId="503FEAC3" w14:textId="2E3C24B6" w:rsidR="00C657FD" w:rsidRPr="001C23D5" w:rsidRDefault="00996BB9">
      <w:pPr>
        <w:rPr>
          <w:sz w:val="32"/>
          <w:szCs w:val="32"/>
        </w:rPr>
      </w:pPr>
      <w:r w:rsidRPr="001C23D5">
        <w:rPr>
          <w:sz w:val="32"/>
          <w:szCs w:val="32"/>
        </w:rPr>
        <w:lastRenderedPageBreak/>
        <w:t>As</w:t>
      </w:r>
      <w:r w:rsidR="00CD669B" w:rsidRPr="001C23D5">
        <w:rPr>
          <w:sz w:val="32"/>
          <w:szCs w:val="32"/>
        </w:rPr>
        <w:t>iakkaat aterioivat ruokasalissa,</w:t>
      </w:r>
      <w:r w:rsidR="004A2370" w:rsidRPr="001C23D5">
        <w:rPr>
          <w:sz w:val="32"/>
          <w:szCs w:val="32"/>
        </w:rPr>
        <w:t xml:space="preserve"> </w:t>
      </w:r>
      <w:r w:rsidR="00CD669B" w:rsidRPr="001C23D5">
        <w:rPr>
          <w:sz w:val="32"/>
          <w:szCs w:val="32"/>
        </w:rPr>
        <w:t>osastoilla ja huoneissaan.</w:t>
      </w:r>
      <w:r w:rsidR="004A2370" w:rsidRPr="001C23D5">
        <w:rPr>
          <w:sz w:val="32"/>
          <w:szCs w:val="32"/>
        </w:rPr>
        <w:t xml:space="preserve"> </w:t>
      </w:r>
      <w:r w:rsidR="00CD669B" w:rsidRPr="001C23D5">
        <w:rPr>
          <w:sz w:val="32"/>
          <w:szCs w:val="32"/>
        </w:rPr>
        <w:t xml:space="preserve">Hoitohenkilökunta </w:t>
      </w:r>
      <w:r w:rsidR="00034517" w:rsidRPr="001C23D5">
        <w:rPr>
          <w:sz w:val="32"/>
          <w:szCs w:val="32"/>
        </w:rPr>
        <w:t>vie ateriat asukkaiden omiin tiloihin.</w:t>
      </w:r>
    </w:p>
    <w:p w14:paraId="3F1E26D0" w14:textId="77777777" w:rsidR="00034517" w:rsidRPr="001C23D5" w:rsidRDefault="00034517">
      <w:pPr>
        <w:rPr>
          <w:sz w:val="32"/>
          <w:szCs w:val="32"/>
        </w:rPr>
      </w:pPr>
      <w:r w:rsidRPr="001C23D5">
        <w:rPr>
          <w:sz w:val="32"/>
          <w:szCs w:val="32"/>
        </w:rPr>
        <w:t>Ruuan valmistuksessa noudatamme Ruokaviraston ravitsemussuosituksia.</w:t>
      </w:r>
    </w:p>
    <w:p w14:paraId="1F283508" w14:textId="77777777" w:rsidR="00A43B84" w:rsidRDefault="00034517">
      <w:pPr>
        <w:rPr>
          <w:sz w:val="32"/>
          <w:szCs w:val="32"/>
        </w:rPr>
      </w:pPr>
      <w:r w:rsidRPr="001C23D5">
        <w:rPr>
          <w:sz w:val="32"/>
          <w:szCs w:val="32"/>
        </w:rPr>
        <w:t>Ruokalistasuunnit</w:t>
      </w:r>
      <w:r w:rsidR="008D5186" w:rsidRPr="001C23D5">
        <w:rPr>
          <w:sz w:val="32"/>
          <w:szCs w:val="32"/>
        </w:rPr>
        <w:t>t</w:t>
      </w:r>
      <w:r w:rsidRPr="001C23D5">
        <w:rPr>
          <w:sz w:val="32"/>
          <w:szCs w:val="32"/>
        </w:rPr>
        <w:t>elussa turvaamme ikäihmisten</w:t>
      </w:r>
    </w:p>
    <w:p w14:paraId="281394CC" w14:textId="67994CDF" w:rsidR="00A43B84" w:rsidRDefault="00A43B8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54DFC" w:rsidRPr="001C23D5">
        <w:rPr>
          <w:sz w:val="32"/>
          <w:szCs w:val="32"/>
        </w:rPr>
        <w:t>pro</w:t>
      </w:r>
      <w:r w:rsidR="00FD663B" w:rsidRPr="001C23D5">
        <w:rPr>
          <w:sz w:val="32"/>
          <w:szCs w:val="32"/>
        </w:rPr>
        <w:t>te</w:t>
      </w:r>
      <w:r w:rsidR="00454DFC" w:rsidRPr="001C23D5">
        <w:rPr>
          <w:sz w:val="32"/>
          <w:szCs w:val="32"/>
        </w:rPr>
        <w:t>iinin</w:t>
      </w:r>
      <w:r w:rsidR="00FD663B" w:rsidRPr="001C23D5">
        <w:rPr>
          <w:sz w:val="32"/>
          <w:szCs w:val="32"/>
        </w:rPr>
        <w:t xml:space="preserve"> </w:t>
      </w:r>
      <w:r w:rsidR="00454DFC" w:rsidRPr="001C23D5">
        <w:rPr>
          <w:sz w:val="32"/>
          <w:szCs w:val="32"/>
        </w:rPr>
        <w:t>tarpeet</w:t>
      </w:r>
    </w:p>
    <w:p w14:paraId="63B68347" w14:textId="419684CE" w:rsidR="00A43B84" w:rsidRDefault="00A43B8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54DFC" w:rsidRPr="001C23D5">
        <w:rPr>
          <w:sz w:val="32"/>
          <w:szCs w:val="32"/>
        </w:rPr>
        <w:t>kuidun lähteet</w:t>
      </w:r>
    </w:p>
    <w:p w14:paraId="4300E10D" w14:textId="24662F8A" w:rsidR="00454DFC" w:rsidRPr="001C23D5" w:rsidRDefault="00A43B8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54DFC" w:rsidRPr="001C23D5">
        <w:rPr>
          <w:sz w:val="32"/>
          <w:szCs w:val="32"/>
        </w:rPr>
        <w:t>kasviperäisten rasvojen</w:t>
      </w:r>
      <w:r>
        <w:rPr>
          <w:sz w:val="32"/>
          <w:szCs w:val="32"/>
        </w:rPr>
        <w:t xml:space="preserve"> </w:t>
      </w:r>
      <w:r w:rsidR="00454DFC" w:rsidRPr="001C23D5">
        <w:rPr>
          <w:sz w:val="32"/>
          <w:szCs w:val="32"/>
        </w:rPr>
        <w:t>käyttösuositukset</w:t>
      </w:r>
    </w:p>
    <w:p w14:paraId="13C699C0" w14:textId="1E935D8B" w:rsidR="00454DFC" w:rsidRPr="001C23D5" w:rsidRDefault="00A43B84" w:rsidP="00A43B8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54DFC" w:rsidRPr="001C23D5">
        <w:rPr>
          <w:sz w:val="32"/>
          <w:szCs w:val="32"/>
        </w:rPr>
        <w:t>suolan</w:t>
      </w:r>
      <w:r>
        <w:rPr>
          <w:sz w:val="32"/>
          <w:szCs w:val="32"/>
        </w:rPr>
        <w:t xml:space="preserve"> </w:t>
      </w:r>
      <w:r w:rsidR="00454DFC" w:rsidRPr="001C23D5">
        <w:rPr>
          <w:sz w:val="32"/>
          <w:szCs w:val="32"/>
        </w:rPr>
        <w:t>käyttösuositukset</w:t>
      </w:r>
    </w:p>
    <w:p w14:paraId="45050F0D" w14:textId="57E20EEE" w:rsidR="00454DFC" w:rsidRPr="001C23D5" w:rsidRDefault="00A43B8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54DFC" w:rsidRPr="001C23D5">
        <w:rPr>
          <w:sz w:val="32"/>
          <w:szCs w:val="32"/>
        </w:rPr>
        <w:t>kausivaihtelu,</w:t>
      </w:r>
      <w:r w:rsidR="00FD663B" w:rsidRPr="001C23D5">
        <w:rPr>
          <w:sz w:val="32"/>
          <w:szCs w:val="32"/>
        </w:rPr>
        <w:t xml:space="preserve"> </w:t>
      </w:r>
      <w:r w:rsidR="00454DFC" w:rsidRPr="001C23D5">
        <w:rPr>
          <w:sz w:val="32"/>
          <w:szCs w:val="32"/>
        </w:rPr>
        <w:t>vuodenajat ja juhlat</w:t>
      </w:r>
    </w:p>
    <w:p w14:paraId="31907FAB" w14:textId="77777777" w:rsidR="00A43B84" w:rsidRDefault="00A43B8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54DFC" w:rsidRPr="001C23D5">
        <w:rPr>
          <w:sz w:val="32"/>
          <w:szCs w:val="32"/>
        </w:rPr>
        <w:t xml:space="preserve">asiakkaiden toiveet ja tarpeet </w:t>
      </w:r>
    </w:p>
    <w:p w14:paraId="0794B854" w14:textId="77777777" w:rsidR="00A43B84" w:rsidRDefault="00A43B84">
      <w:pPr>
        <w:rPr>
          <w:sz w:val="32"/>
          <w:szCs w:val="32"/>
        </w:rPr>
      </w:pPr>
    </w:p>
    <w:p w14:paraId="387944F7" w14:textId="0F7E9E89" w:rsidR="009D4269" w:rsidRPr="001C23D5" w:rsidRDefault="009D4269">
      <w:pPr>
        <w:rPr>
          <w:sz w:val="32"/>
          <w:szCs w:val="32"/>
        </w:rPr>
      </w:pPr>
      <w:r w:rsidRPr="001C23D5">
        <w:rPr>
          <w:sz w:val="32"/>
          <w:szCs w:val="32"/>
        </w:rPr>
        <w:t>Toimimme vastuullisesti ja omavalvontasuunnitelmaa noudattaen</w:t>
      </w:r>
      <w:r w:rsidR="00454DFC" w:rsidRPr="001C23D5">
        <w:rPr>
          <w:sz w:val="32"/>
          <w:szCs w:val="32"/>
        </w:rPr>
        <w:t>.</w:t>
      </w:r>
    </w:p>
    <w:p w14:paraId="1F57831C" w14:textId="77777777" w:rsidR="00454DFC" w:rsidRPr="001C23D5" w:rsidRDefault="00454DFC">
      <w:pPr>
        <w:rPr>
          <w:sz w:val="32"/>
          <w:szCs w:val="32"/>
        </w:rPr>
      </w:pPr>
      <w:r w:rsidRPr="001C23D5">
        <w:rPr>
          <w:sz w:val="32"/>
          <w:szCs w:val="32"/>
        </w:rPr>
        <w:t>Ruuanvalmistuksessa huomioidaan erityisruokavaliot ja rajoitteet.</w:t>
      </w:r>
    </w:p>
    <w:p w14:paraId="7B4D98AB" w14:textId="7400A8A4" w:rsidR="00454DFC" w:rsidRPr="001C23D5" w:rsidRDefault="00454DFC">
      <w:pPr>
        <w:rPr>
          <w:sz w:val="32"/>
          <w:szCs w:val="32"/>
        </w:rPr>
      </w:pPr>
      <w:r w:rsidRPr="001C23D5">
        <w:rPr>
          <w:sz w:val="32"/>
          <w:szCs w:val="32"/>
        </w:rPr>
        <w:t>Tammikuussa 2023</w:t>
      </w:r>
      <w:r w:rsidR="00D85A1D" w:rsidRPr="001C23D5">
        <w:rPr>
          <w:sz w:val="32"/>
          <w:szCs w:val="32"/>
        </w:rPr>
        <w:t xml:space="preserve"> loimme varautumissuunnitelman; poikkeusoloissa toiminta ruokahuollon suhteen.</w:t>
      </w:r>
    </w:p>
    <w:p w14:paraId="336AAC52" w14:textId="03F7B901" w:rsidR="001410D5" w:rsidRPr="001C23D5" w:rsidRDefault="00454DFC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Keittiössä on varastossa </w:t>
      </w:r>
      <w:r w:rsidR="00025C2A" w:rsidRPr="001C23D5">
        <w:rPr>
          <w:sz w:val="32"/>
          <w:szCs w:val="32"/>
        </w:rPr>
        <w:t xml:space="preserve">viikon </w:t>
      </w:r>
      <w:r w:rsidR="005403D0" w:rsidRPr="001C23D5">
        <w:rPr>
          <w:sz w:val="32"/>
          <w:szCs w:val="32"/>
        </w:rPr>
        <w:t xml:space="preserve">ajalle </w:t>
      </w:r>
      <w:r w:rsidR="00025C2A" w:rsidRPr="001C23D5">
        <w:rPr>
          <w:sz w:val="32"/>
          <w:szCs w:val="32"/>
        </w:rPr>
        <w:t>raaka-aineet aterioita var</w:t>
      </w:r>
      <w:r w:rsidR="00FD1F17" w:rsidRPr="001C23D5">
        <w:rPr>
          <w:sz w:val="32"/>
          <w:szCs w:val="32"/>
        </w:rPr>
        <w:t>ten.</w:t>
      </w:r>
      <w:r w:rsidR="00D85A1D" w:rsidRPr="001C23D5">
        <w:rPr>
          <w:sz w:val="32"/>
          <w:szCs w:val="32"/>
        </w:rPr>
        <w:t xml:space="preserve"> </w:t>
      </w:r>
    </w:p>
    <w:p w14:paraId="1E6186C1" w14:textId="7C7317F3" w:rsidR="001410D5" w:rsidRPr="001C23D5" w:rsidRDefault="001410D5">
      <w:pPr>
        <w:rPr>
          <w:sz w:val="32"/>
          <w:szCs w:val="32"/>
        </w:rPr>
      </w:pPr>
      <w:r w:rsidRPr="001C23D5">
        <w:rPr>
          <w:sz w:val="32"/>
          <w:szCs w:val="32"/>
        </w:rPr>
        <w:t>Suunnitelma ja varautuminen on tehty yhdessä hoitohenkilökunnan kanssa,</w:t>
      </w:r>
      <w:r w:rsidR="00FD663B" w:rsidRPr="001C23D5">
        <w:rPr>
          <w:sz w:val="32"/>
          <w:szCs w:val="32"/>
        </w:rPr>
        <w:t xml:space="preserve"> </w:t>
      </w:r>
      <w:r w:rsidRPr="001C23D5">
        <w:rPr>
          <w:sz w:val="32"/>
          <w:szCs w:val="32"/>
        </w:rPr>
        <w:t>turvaten asiakkai</w:t>
      </w:r>
      <w:r w:rsidR="00FD663B" w:rsidRPr="001C23D5">
        <w:rPr>
          <w:sz w:val="32"/>
          <w:szCs w:val="32"/>
        </w:rPr>
        <w:t>d</w:t>
      </w:r>
      <w:r w:rsidRPr="001C23D5">
        <w:rPr>
          <w:sz w:val="32"/>
          <w:szCs w:val="32"/>
        </w:rPr>
        <w:t>en ravinnon riittävä saanti.</w:t>
      </w:r>
    </w:p>
    <w:p w14:paraId="1E7B6019" w14:textId="77777777" w:rsidR="001410D5" w:rsidRPr="001C23D5" w:rsidRDefault="001410D5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Tästä erillinen </w:t>
      </w:r>
      <w:r w:rsidR="00EA7CE2" w:rsidRPr="001C23D5">
        <w:rPr>
          <w:sz w:val="32"/>
          <w:szCs w:val="32"/>
        </w:rPr>
        <w:t>tiedote Hopearannan omavalvonta kansiossa.</w:t>
      </w:r>
    </w:p>
    <w:p w14:paraId="7E226B95" w14:textId="77777777" w:rsidR="00DB63F5" w:rsidRPr="001C23D5" w:rsidRDefault="00DB63F5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3. Raaka-aineid</w:t>
      </w:r>
      <w:r w:rsidR="00DF37C5" w:rsidRPr="001C23D5">
        <w:rPr>
          <w:b/>
          <w:sz w:val="32"/>
          <w:szCs w:val="32"/>
        </w:rPr>
        <w:t>en vastaanotto ja säilytys</w:t>
      </w:r>
    </w:p>
    <w:p w14:paraId="09861E6E" w14:textId="77777777" w:rsidR="00023768" w:rsidRPr="001C23D5" w:rsidRDefault="00023768">
      <w:pPr>
        <w:rPr>
          <w:sz w:val="32"/>
          <w:szCs w:val="32"/>
        </w:rPr>
      </w:pPr>
      <w:r w:rsidRPr="001C23D5">
        <w:rPr>
          <w:sz w:val="32"/>
          <w:szCs w:val="32"/>
        </w:rPr>
        <w:t>Kullekin raaka-aineelle tai tuotteelle sovitaan vastaanotossa noudatettavat tarkastus kriteerit:</w:t>
      </w:r>
    </w:p>
    <w:p w14:paraId="794A19A1" w14:textId="77777777" w:rsidR="00023768" w:rsidRPr="001C23D5" w:rsidRDefault="00023768" w:rsidP="00023768">
      <w:pPr>
        <w:pStyle w:val="Luettelokappale"/>
        <w:numPr>
          <w:ilvl w:val="0"/>
          <w:numId w:val="3"/>
        </w:numPr>
        <w:rPr>
          <w:sz w:val="32"/>
          <w:szCs w:val="32"/>
        </w:rPr>
      </w:pPr>
      <w:r w:rsidRPr="001C23D5">
        <w:rPr>
          <w:sz w:val="32"/>
          <w:szCs w:val="32"/>
        </w:rPr>
        <w:t>Tuotetiedot: tuotteen nimi ja määrä</w:t>
      </w:r>
    </w:p>
    <w:p w14:paraId="2AC6341E" w14:textId="77777777" w:rsidR="00023768" w:rsidRPr="001C23D5" w:rsidRDefault="00023768" w:rsidP="00023768">
      <w:pPr>
        <w:pStyle w:val="Luettelokappale"/>
        <w:numPr>
          <w:ilvl w:val="0"/>
          <w:numId w:val="3"/>
        </w:numPr>
        <w:rPr>
          <w:sz w:val="32"/>
          <w:szCs w:val="32"/>
        </w:rPr>
      </w:pPr>
      <w:r w:rsidRPr="001C23D5">
        <w:rPr>
          <w:sz w:val="32"/>
          <w:szCs w:val="32"/>
        </w:rPr>
        <w:t>Pakkauksen eheys</w:t>
      </w:r>
    </w:p>
    <w:p w14:paraId="10CA3BD7" w14:textId="77777777" w:rsidR="00023768" w:rsidRPr="001C23D5" w:rsidRDefault="00023768" w:rsidP="00023768">
      <w:pPr>
        <w:pStyle w:val="Luettelokappale"/>
        <w:numPr>
          <w:ilvl w:val="0"/>
          <w:numId w:val="3"/>
        </w:numPr>
        <w:rPr>
          <w:sz w:val="32"/>
          <w:szCs w:val="32"/>
        </w:rPr>
      </w:pPr>
      <w:r w:rsidRPr="001C23D5">
        <w:rPr>
          <w:sz w:val="32"/>
          <w:szCs w:val="32"/>
        </w:rPr>
        <w:t>Tavaran laadun aistinvarainen tarkastus</w:t>
      </w:r>
    </w:p>
    <w:p w14:paraId="396671E2" w14:textId="77777777" w:rsidR="00023768" w:rsidRPr="001C23D5" w:rsidRDefault="00023768" w:rsidP="00023768">
      <w:pPr>
        <w:pStyle w:val="Luettelokappale"/>
        <w:numPr>
          <w:ilvl w:val="0"/>
          <w:numId w:val="3"/>
        </w:numPr>
        <w:rPr>
          <w:sz w:val="32"/>
          <w:szCs w:val="32"/>
        </w:rPr>
      </w:pPr>
      <w:r w:rsidRPr="001C23D5">
        <w:rPr>
          <w:sz w:val="32"/>
          <w:szCs w:val="32"/>
        </w:rPr>
        <w:t>Lämpötilat (maitotuotteet, kala, liha ja pakasteet)</w:t>
      </w:r>
    </w:p>
    <w:p w14:paraId="2A2BCF95" w14:textId="77777777" w:rsidR="00023768" w:rsidRPr="001C23D5" w:rsidRDefault="00023768" w:rsidP="00023768">
      <w:pPr>
        <w:pStyle w:val="Luettelokappale"/>
        <w:numPr>
          <w:ilvl w:val="0"/>
          <w:numId w:val="3"/>
        </w:numPr>
        <w:rPr>
          <w:sz w:val="32"/>
          <w:szCs w:val="32"/>
        </w:rPr>
      </w:pPr>
      <w:r w:rsidRPr="001C23D5">
        <w:rPr>
          <w:sz w:val="32"/>
          <w:szCs w:val="32"/>
        </w:rPr>
        <w:lastRenderedPageBreak/>
        <w:t>Päiväysmerkinnät</w:t>
      </w:r>
    </w:p>
    <w:p w14:paraId="6DC750DB" w14:textId="77777777" w:rsidR="00023768" w:rsidRPr="001C23D5" w:rsidRDefault="00023768" w:rsidP="00023768">
      <w:pPr>
        <w:pStyle w:val="Luettelokappale"/>
        <w:numPr>
          <w:ilvl w:val="0"/>
          <w:numId w:val="3"/>
        </w:numPr>
        <w:rPr>
          <w:sz w:val="32"/>
          <w:szCs w:val="32"/>
        </w:rPr>
      </w:pPr>
      <w:r w:rsidRPr="001C23D5">
        <w:rPr>
          <w:sz w:val="32"/>
          <w:szCs w:val="32"/>
        </w:rPr>
        <w:t>Tarkastuksen suorittaja ja päivämäärä</w:t>
      </w:r>
    </w:p>
    <w:p w14:paraId="1275D793" w14:textId="54592F29" w:rsidR="00F87CFE" w:rsidRPr="001C23D5" w:rsidRDefault="00FB1AC6" w:rsidP="00F87CFE">
      <w:pPr>
        <w:rPr>
          <w:sz w:val="32"/>
          <w:szCs w:val="32"/>
        </w:rPr>
      </w:pPr>
      <w:r w:rsidRPr="001C23D5">
        <w:rPr>
          <w:sz w:val="32"/>
          <w:szCs w:val="32"/>
        </w:rPr>
        <w:t>Jos tarkastuksessa havaitaan laadunpoikkeamia</w:t>
      </w:r>
      <w:r w:rsidR="00921987" w:rsidRPr="001C23D5">
        <w:rPr>
          <w:sz w:val="32"/>
          <w:szCs w:val="32"/>
        </w:rPr>
        <w:t xml:space="preserve"> aistinvaraisesti (</w:t>
      </w:r>
      <w:r w:rsidR="009C5438" w:rsidRPr="001C23D5">
        <w:rPr>
          <w:sz w:val="32"/>
          <w:szCs w:val="32"/>
        </w:rPr>
        <w:t xml:space="preserve">tarkastetaan </w:t>
      </w:r>
      <w:r w:rsidR="00921987" w:rsidRPr="001C23D5">
        <w:rPr>
          <w:sz w:val="32"/>
          <w:szCs w:val="32"/>
        </w:rPr>
        <w:t>pakkauksen</w:t>
      </w:r>
      <w:r w:rsidR="00D85A1D" w:rsidRPr="001C23D5">
        <w:rPr>
          <w:sz w:val="32"/>
          <w:szCs w:val="32"/>
        </w:rPr>
        <w:t xml:space="preserve"> päiväys*</w:t>
      </w:r>
      <w:r w:rsidR="009C5438" w:rsidRPr="001C23D5">
        <w:rPr>
          <w:sz w:val="32"/>
          <w:szCs w:val="32"/>
        </w:rPr>
        <w:t xml:space="preserve"> pakkauksen </w:t>
      </w:r>
      <w:r w:rsidR="00921987" w:rsidRPr="001C23D5">
        <w:rPr>
          <w:sz w:val="32"/>
          <w:szCs w:val="32"/>
        </w:rPr>
        <w:t>ehey</w:t>
      </w:r>
      <w:r w:rsidR="00D85A1D" w:rsidRPr="001C23D5">
        <w:rPr>
          <w:sz w:val="32"/>
          <w:szCs w:val="32"/>
        </w:rPr>
        <w:t>s* raaka-aineen ulkonäkö *haju* väri*</w:t>
      </w:r>
      <w:r w:rsidR="009C5438" w:rsidRPr="001C23D5">
        <w:rPr>
          <w:sz w:val="32"/>
          <w:szCs w:val="32"/>
        </w:rPr>
        <w:t xml:space="preserve"> maku</w:t>
      </w:r>
      <w:r w:rsidR="00D85A1D" w:rsidRPr="001C23D5">
        <w:rPr>
          <w:sz w:val="32"/>
          <w:szCs w:val="32"/>
        </w:rPr>
        <w:t>)</w:t>
      </w:r>
      <w:r w:rsidR="009C5438" w:rsidRPr="001C23D5">
        <w:rPr>
          <w:sz w:val="32"/>
          <w:szCs w:val="32"/>
        </w:rPr>
        <w:t xml:space="preserve"> </w:t>
      </w:r>
      <w:r w:rsidR="00F87CFE" w:rsidRPr="001C23D5">
        <w:rPr>
          <w:sz w:val="32"/>
          <w:szCs w:val="32"/>
        </w:rPr>
        <w:t>otetaan yhteyttä tavarantoimittajaan, tehdään kirjallinen reklamaatioilmoitus ja palautetaan tuote.</w:t>
      </w:r>
    </w:p>
    <w:p w14:paraId="4DDBD92D" w14:textId="2A54F95A" w:rsidR="000A47C9" w:rsidRPr="001C23D5" w:rsidRDefault="00F87CFE">
      <w:pPr>
        <w:rPr>
          <w:sz w:val="32"/>
          <w:szCs w:val="32"/>
        </w:rPr>
      </w:pPr>
      <w:r w:rsidRPr="001C23D5">
        <w:rPr>
          <w:sz w:val="32"/>
          <w:szCs w:val="32"/>
        </w:rPr>
        <w:t>Tuotteet sijoitetaan varastoihin oikeassa käyttöjärjestyksessä. Kylmässä tai pakkaslämpötilassa säilytettävien elintarvikkeiden lämpötilat</w:t>
      </w:r>
      <w:r w:rsidR="00A7786F" w:rsidRPr="001C23D5">
        <w:rPr>
          <w:sz w:val="32"/>
          <w:szCs w:val="32"/>
        </w:rPr>
        <w:t xml:space="preserve"> mitataan saapuessa</w:t>
      </w:r>
      <w:r w:rsidR="000E0D90" w:rsidRPr="001C23D5">
        <w:rPr>
          <w:sz w:val="32"/>
          <w:szCs w:val="32"/>
        </w:rPr>
        <w:t>, tulos dokumentoidaan kirjallisesti vuorossa olevan kokin toimesta</w:t>
      </w:r>
      <w:r w:rsidR="00A7786F" w:rsidRPr="001C23D5">
        <w:rPr>
          <w:sz w:val="32"/>
          <w:szCs w:val="32"/>
        </w:rPr>
        <w:t xml:space="preserve"> </w:t>
      </w:r>
      <w:r w:rsidR="000E0D90" w:rsidRPr="001C23D5">
        <w:rPr>
          <w:sz w:val="32"/>
          <w:szCs w:val="32"/>
        </w:rPr>
        <w:t>(ma, ke, to</w:t>
      </w:r>
      <w:r w:rsidR="00F8083F" w:rsidRPr="001C23D5">
        <w:rPr>
          <w:sz w:val="32"/>
          <w:szCs w:val="32"/>
        </w:rPr>
        <w:t>,</w:t>
      </w:r>
      <w:r w:rsidR="000E0D90" w:rsidRPr="001C23D5">
        <w:rPr>
          <w:sz w:val="32"/>
          <w:szCs w:val="32"/>
        </w:rPr>
        <w:t xml:space="preserve"> pe)</w:t>
      </w:r>
      <w:r w:rsidR="00B13B95" w:rsidRPr="001C23D5">
        <w:rPr>
          <w:sz w:val="32"/>
          <w:szCs w:val="32"/>
        </w:rPr>
        <w:t xml:space="preserve"> </w:t>
      </w:r>
      <w:r w:rsidR="00A7786F" w:rsidRPr="001C23D5">
        <w:rPr>
          <w:sz w:val="32"/>
          <w:szCs w:val="32"/>
        </w:rPr>
        <w:t xml:space="preserve">ja siirretään välittömästi tarkastuksen jälkeen </w:t>
      </w:r>
      <w:r w:rsidR="00EC4262" w:rsidRPr="001C23D5">
        <w:rPr>
          <w:sz w:val="32"/>
          <w:szCs w:val="32"/>
        </w:rPr>
        <w:t>ko</w:t>
      </w:r>
      <w:r w:rsidR="004A2370" w:rsidRPr="001C23D5">
        <w:rPr>
          <w:sz w:val="32"/>
          <w:szCs w:val="32"/>
        </w:rPr>
        <w:t>.</w:t>
      </w:r>
      <w:r w:rsidR="00EC4262" w:rsidRPr="001C23D5">
        <w:rPr>
          <w:sz w:val="32"/>
          <w:szCs w:val="32"/>
        </w:rPr>
        <w:t xml:space="preserve"> tuotteiden </w:t>
      </w:r>
      <w:r w:rsidR="000E0D90" w:rsidRPr="001C23D5">
        <w:rPr>
          <w:sz w:val="32"/>
          <w:szCs w:val="32"/>
        </w:rPr>
        <w:t>varastoihin (Liite 1).</w:t>
      </w:r>
      <w:r w:rsidR="00A7786F" w:rsidRPr="001C23D5">
        <w:rPr>
          <w:sz w:val="32"/>
          <w:szCs w:val="32"/>
        </w:rPr>
        <w:t xml:space="preserve"> </w:t>
      </w:r>
    </w:p>
    <w:p w14:paraId="062764B9" w14:textId="77777777" w:rsidR="00EC4262" w:rsidRPr="001C23D5" w:rsidRDefault="000A47C9">
      <w:pPr>
        <w:rPr>
          <w:sz w:val="32"/>
          <w:szCs w:val="32"/>
        </w:rPr>
      </w:pPr>
      <w:r w:rsidRPr="001C23D5">
        <w:rPr>
          <w:sz w:val="32"/>
          <w:szCs w:val="32"/>
          <w:u w:val="single"/>
        </w:rPr>
        <w:t xml:space="preserve">Kylmiöiden </w:t>
      </w:r>
      <w:r w:rsidR="00EC4262" w:rsidRPr="001C23D5">
        <w:rPr>
          <w:sz w:val="32"/>
          <w:szCs w:val="32"/>
          <w:u w:val="single"/>
        </w:rPr>
        <w:t>lämpötilat</w:t>
      </w:r>
      <w:r w:rsidR="00EC4262" w:rsidRPr="001C23D5">
        <w:rPr>
          <w:sz w:val="32"/>
          <w:szCs w:val="32"/>
        </w:rPr>
        <w:t>:</w:t>
      </w:r>
    </w:p>
    <w:p w14:paraId="304FCAB9" w14:textId="77777777" w:rsidR="003B19B6" w:rsidRPr="001C23D5" w:rsidRDefault="00602E09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Maito- ja maitovalmisteet: +0 - + 6 astetta</w:t>
      </w:r>
    </w:p>
    <w:p w14:paraId="0020F9EC" w14:textId="5B25717D" w:rsidR="003B19B6" w:rsidRPr="001C23D5" w:rsidRDefault="003B19B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Tuore liha</w:t>
      </w:r>
      <w:r w:rsidR="003E60CC" w:rsidRPr="001C23D5">
        <w:rPr>
          <w:b/>
          <w:sz w:val="32"/>
          <w:szCs w:val="32"/>
        </w:rPr>
        <w:t xml:space="preserve">, elimet </w:t>
      </w:r>
      <w:r w:rsidRPr="001C23D5">
        <w:rPr>
          <w:b/>
          <w:sz w:val="32"/>
          <w:szCs w:val="32"/>
        </w:rPr>
        <w:t xml:space="preserve">ja lihavalmisteet: </w:t>
      </w:r>
      <w:r w:rsidR="003E60CC" w:rsidRPr="001C23D5">
        <w:rPr>
          <w:b/>
          <w:sz w:val="32"/>
          <w:szCs w:val="32"/>
        </w:rPr>
        <w:t>+ 2 - + 6 astetta</w:t>
      </w:r>
    </w:p>
    <w:p w14:paraId="0C2076A1" w14:textId="467FA7CB" w:rsidR="003E60CC" w:rsidRPr="001C23D5" w:rsidRDefault="00177032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 xml:space="preserve">Jauheliha: </w:t>
      </w:r>
      <w:r w:rsidR="003E60CC" w:rsidRPr="001C23D5">
        <w:rPr>
          <w:b/>
          <w:sz w:val="32"/>
          <w:szCs w:val="32"/>
        </w:rPr>
        <w:t>+ 4 astetta</w:t>
      </w:r>
    </w:p>
    <w:p w14:paraId="5473B230" w14:textId="77777777" w:rsidR="003B19B6" w:rsidRPr="001C23D5" w:rsidRDefault="003B19B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Tuore kala ja kalavalmisteet:</w:t>
      </w:r>
      <w:r w:rsidR="00602E09" w:rsidRPr="001C23D5">
        <w:rPr>
          <w:b/>
          <w:sz w:val="32"/>
          <w:szCs w:val="32"/>
        </w:rPr>
        <w:t xml:space="preserve"> + 0 - + 3 astetta jäähileessä</w:t>
      </w:r>
    </w:p>
    <w:p w14:paraId="7587D063" w14:textId="77777777" w:rsidR="00177032" w:rsidRPr="001C23D5" w:rsidRDefault="00602E09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Kasvikset ja hedelmät</w:t>
      </w:r>
      <w:r w:rsidR="003B19B6" w:rsidRPr="001C23D5">
        <w:rPr>
          <w:b/>
          <w:sz w:val="32"/>
          <w:szCs w:val="32"/>
        </w:rPr>
        <w:t>:</w:t>
      </w:r>
      <w:r w:rsidRPr="001C23D5">
        <w:rPr>
          <w:b/>
          <w:sz w:val="32"/>
          <w:szCs w:val="32"/>
        </w:rPr>
        <w:t xml:space="preserve"> </w:t>
      </w:r>
      <w:r w:rsidR="00177032" w:rsidRPr="001C23D5">
        <w:rPr>
          <w:b/>
          <w:sz w:val="32"/>
          <w:szCs w:val="32"/>
        </w:rPr>
        <w:t>lajikkeesta riippuen + 2 - + 5 astetta eli jääkaappilämpötila</w:t>
      </w:r>
      <w:r w:rsidR="008D2379" w:rsidRPr="001C23D5">
        <w:rPr>
          <w:b/>
          <w:sz w:val="32"/>
          <w:szCs w:val="32"/>
        </w:rPr>
        <w:t xml:space="preserve"> tai viileä/huoneenlämpötila.</w:t>
      </w:r>
    </w:p>
    <w:p w14:paraId="76526BA2" w14:textId="77777777" w:rsidR="00EC4262" w:rsidRPr="001C23D5" w:rsidRDefault="003B19B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Pakasteet:</w:t>
      </w:r>
      <w:r w:rsidR="00602E09" w:rsidRPr="001C23D5">
        <w:rPr>
          <w:b/>
          <w:sz w:val="32"/>
          <w:szCs w:val="32"/>
        </w:rPr>
        <w:t xml:space="preserve"> - 18 astetta </w:t>
      </w:r>
    </w:p>
    <w:p w14:paraId="52F827DA" w14:textId="77777777" w:rsidR="00EC4262" w:rsidRPr="001C23D5" w:rsidRDefault="008A3B87" w:rsidP="00EC4262">
      <w:pPr>
        <w:rPr>
          <w:color w:val="C00000"/>
          <w:sz w:val="32"/>
          <w:szCs w:val="32"/>
        </w:rPr>
      </w:pPr>
      <w:r w:rsidRPr="001C23D5">
        <w:rPr>
          <w:color w:val="C00000"/>
          <w:sz w:val="32"/>
          <w:szCs w:val="32"/>
        </w:rPr>
        <w:t>V</w:t>
      </w:r>
      <w:r w:rsidR="00EC4262" w:rsidRPr="001C23D5">
        <w:rPr>
          <w:color w:val="C00000"/>
          <w:sz w:val="32"/>
          <w:szCs w:val="32"/>
        </w:rPr>
        <w:t>aaravyöhykelämpötilat:  +6 - +60</w:t>
      </w:r>
      <w:r w:rsidRPr="001C23D5">
        <w:rPr>
          <w:color w:val="C00000"/>
          <w:sz w:val="32"/>
          <w:szCs w:val="32"/>
        </w:rPr>
        <w:t xml:space="preserve"> C  </w:t>
      </w:r>
    </w:p>
    <w:p w14:paraId="151DB5BB" w14:textId="77777777" w:rsidR="00F03819" w:rsidRPr="001C23D5" w:rsidRDefault="00F03819">
      <w:pPr>
        <w:rPr>
          <w:sz w:val="32"/>
          <w:szCs w:val="32"/>
        </w:rPr>
      </w:pPr>
      <w:r w:rsidRPr="001C23D5">
        <w:rPr>
          <w:sz w:val="32"/>
          <w:szCs w:val="32"/>
        </w:rPr>
        <w:t>-kylmätilojen lämpötilaseuranta</w:t>
      </w:r>
      <w:r w:rsidR="005A1CBB" w:rsidRPr="001C23D5">
        <w:rPr>
          <w:sz w:val="32"/>
          <w:szCs w:val="32"/>
        </w:rPr>
        <w:t>: kirjallinen dokumentointi</w:t>
      </w:r>
      <w:r w:rsidR="00685610" w:rsidRPr="001C23D5">
        <w:rPr>
          <w:sz w:val="32"/>
          <w:szCs w:val="32"/>
        </w:rPr>
        <w:t xml:space="preserve"> 1 x viikossa</w:t>
      </w:r>
    </w:p>
    <w:p w14:paraId="2FD1911D" w14:textId="77777777" w:rsidR="00F03819" w:rsidRPr="001C23D5" w:rsidRDefault="00F03819">
      <w:pPr>
        <w:rPr>
          <w:sz w:val="32"/>
          <w:szCs w:val="32"/>
        </w:rPr>
      </w:pPr>
      <w:r w:rsidRPr="001C23D5">
        <w:rPr>
          <w:sz w:val="32"/>
          <w:szCs w:val="32"/>
        </w:rPr>
        <w:t>-pakastettujen raaka-aineiden oikea sulattamistapa (gn-astioissa kylmiöissä niin, että lämpötila ei nouse yli + 8 C</w:t>
      </w:r>
    </w:p>
    <w:p w14:paraId="15B8D8A2" w14:textId="77777777" w:rsidR="00F03819" w:rsidRPr="001C23D5" w:rsidRDefault="00F03819">
      <w:pPr>
        <w:rPr>
          <w:sz w:val="32"/>
          <w:szCs w:val="32"/>
        </w:rPr>
      </w:pPr>
      <w:r w:rsidRPr="001C23D5">
        <w:rPr>
          <w:sz w:val="32"/>
          <w:szCs w:val="32"/>
        </w:rPr>
        <w:t>-ristikontaminaation estäminen esikäsiteltyjen ja käsittelemättömien raaka-aineiden kohdalla</w:t>
      </w:r>
    </w:p>
    <w:p w14:paraId="6F5B832F" w14:textId="77777777" w:rsidR="00F03819" w:rsidRPr="001C23D5" w:rsidRDefault="00F03819">
      <w:pPr>
        <w:rPr>
          <w:sz w:val="32"/>
          <w:szCs w:val="32"/>
        </w:rPr>
      </w:pPr>
      <w:r w:rsidRPr="001C23D5">
        <w:rPr>
          <w:sz w:val="32"/>
          <w:szCs w:val="32"/>
        </w:rPr>
        <w:t>-ristikontaminaation estäminen kypsentämättömien ja kypsien raaka-aineiden kohdalla</w:t>
      </w:r>
    </w:p>
    <w:p w14:paraId="24C49517" w14:textId="77777777" w:rsidR="00F03819" w:rsidRPr="001C23D5" w:rsidRDefault="00F03819">
      <w:pPr>
        <w:rPr>
          <w:sz w:val="32"/>
          <w:szCs w:val="32"/>
        </w:rPr>
      </w:pPr>
      <w:r w:rsidRPr="001C23D5">
        <w:rPr>
          <w:sz w:val="32"/>
          <w:szCs w:val="32"/>
        </w:rPr>
        <w:lastRenderedPageBreak/>
        <w:t>-FIFO-periaatteen noudattaminen (First in First out) -&gt; varaston kierto, uudemmat raaka-aineet perälle ja vanhemmat eteen ensin käytettäväksi</w:t>
      </w:r>
      <w:r w:rsidR="005A1CBB" w:rsidRPr="001C23D5">
        <w:rPr>
          <w:sz w:val="32"/>
          <w:szCs w:val="32"/>
        </w:rPr>
        <w:t xml:space="preserve"> -&gt;</w:t>
      </w:r>
      <w:r w:rsidR="00685610" w:rsidRPr="001C23D5">
        <w:rPr>
          <w:sz w:val="32"/>
          <w:szCs w:val="32"/>
        </w:rPr>
        <w:t xml:space="preserve"> </w:t>
      </w:r>
      <w:r w:rsidR="005A1CBB" w:rsidRPr="001C23D5">
        <w:rPr>
          <w:sz w:val="32"/>
          <w:szCs w:val="32"/>
        </w:rPr>
        <w:t>2 kertaa viikossa</w:t>
      </w:r>
    </w:p>
    <w:p w14:paraId="2498664E" w14:textId="77777777" w:rsidR="00530CD1" w:rsidRPr="001C23D5" w:rsidRDefault="00530CD1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-esivalmisteiden jäähdytys +60 - +6 </w:t>
      </w:r>
      <w:r w:rsidR="00685610" w:rsidRPr="001C23D5">
        <w:rPr>
          <w:sz w:val="32"/>
          <w:szCs w:val="32"/>
        </w:rPr>
        <w:t xml:space="preserve">asteeseen </w:t>
      </w:r>
      <w:r w:rsidR="008E6EDD" w:rsidRPr="001C23D5">
        <w:rPr>
          <w:sz w:val="32"/>
          <w:szCs w:val="32"/>
        </w:rPr>
        <w:t>4 tunnissa</w:t>
      </w:r>
      <w:r w:rsidR="00685610" w:rsidRPr="001C23D5">
        <w:rPr>
          <w:sz w:val="32"/>
          <w:szCs w:val="32"/>
        </w:rPr>
        <w:t xml:space="preserve"> tai alle</w:t>
      </w:r>
    </w:p>
    <w:p w14:paraId="059974BD" w14:textId="77777777" w:rsidR="007B1798" w:rsidRPr="001C23D5" w:rsidRDefault="00F03819">
      <w:pPr>
        <w:rPr>
          <w:sz w:val="32"/>
          <w:szCs w:val="32"/>
        </w:rPr>
      </w:pPr>
      <w:r w:rsidRPr="001C23D5">
        <w:rPr>
          <w:sz w:val="32"/>
          <w:szCs w:val="32"/>
        </w:rPr>
        <w:t>-esivalmisteiden säilytys kylmiössä</w:t>
      </w:r>
      <w:r w:rsidR="007B1798" w:rsidRPr="001C23D5">
        <w:rPr>
          <w:sz w:val="32"/>
          <w:szCs w:val="32"/>
        </w:rPr>
        <w:t xml:space="preserve"> kansien alla tai muuten peitettynä ja valmistuspäivämäärä merkittynä</w:t>
      </w:r>
    </w:p>
    <w:p w14:paraId="4B3F9AEC" w14:textId="1BF576A3" w:rsidR="00F43776" w:rsidRPr="001C23D5" w:rsidRDefault="007B1798">
      <w:pPr>
        <w:rPr>
          <w:sz w:val="32"/>
          <w:szCs w:val="32"/>
        </w:rPr>
      </w:pPr>
      <w:r w:rsidRPr="001C23D5">
        <w:rPr>
          <w:sz w:val="32"/>
          <w:szCs w:val="32"/>
        </w:rPr>
        <w:t>-käsien ja työvälineiden pesu jokaisen työvaiheen jälkeen</w:t>
      </w:r>
      <w:r w:rsidR="00F03819" w:rsidRPr="001C23D5">
        <w:rPr>
          <w:sz w:val="32"/>
          <w:szCs w:val="32"/>
        </w:rPr>
        <w:t xml:space="preserve"> </w:t>
      </w:r>
    </w:p>
    <w:p w14:paraId="62272C92" w14:textId="77777777" w:rsidR="00845F69" w:rsidRPr="001C23D5" w:rsidRDefault="000E0D90" w:rsidP="00845F69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5</w:t>
      </w:r>
      <w:r w:rsidR="00845F69" w:rsidRPr="001C23D5">
        <w:rPr>
          <w:b/>
          <w:sz w:val="32"/>
          <w:szCs w:val="32"/>
        </w:rPr>
        <w:t>. Raaka-aineiden jäljitettävyys</w:t>
      </w:r>
    </w:p>
    <w:p w14:paraId="6EF343EA" w14:textId="6E1C58C6" w:rsidR="005A3908" w:rsidRPr="001C23D5" w:rsidRDefault="005A3908">
      <w:pPr>
        <w:rPr>
          <w:sz w:val="32"/>
          <w:szCs w:val="32"/>
        </w:rPr>
      </w:pPr>
      <w:r w:rsidRPr="001C23D5">
        <w:rPr>
          <w:sz w:val="32"/>
          <w:szCs w:val="32"/>
        </w:rPr>
        <w:t>Raak</w:t>
      </w:r>
      <w:r w:rsidR="00452774" w:rsidRPr="001C23D5">
        <w:rPr>
          <w:sz w:val="32"/>
          <w:szCs w:val="32"/>
        </w:rPr>
        <w:t xml:space="preserve">a-aineiden toimittajat: </w:t>
      </w:r>
      <w:r w:rsidRPr="001C23D5">
        <w:rPr>
          <w:sz w:val="32"/>
          <w:szCs w:val="32"/>
        </w:rPr>
        <w:t>KESPRO- maitotuotteet,</w:t>
      </w:r>
      <w:r w:rsidR="004A2370" w:rsidRPr="001C23D5">
        <w:rPr>
          <w:sz w:val="32"/>
          <w:szCs w:val="32"/>
        </w:rPr>
        <w:t xml:space="preserve"> </w:t>
      </w:r>
      <w:r w:rsidRPr="001C23D5">
        <w:rPr>
          <w:sz w:val="32"/>
          <w:szCs w:val="32"/>
        </w:rPr>
        <w:t>kala,</w:t>
      </w:r>
      <w:r w:rsidR="00D85A1D" w:rsidRPr="001C23D5">
        <w:rPr>
          <w:sz w:val="32"/>
          <w:szCs w:val="32"/>
        </w:rPr>
        <w:t xml:space="preserve"> </w:t>
      </w:r>
      <w:r w:rsidRPr="001C23D5">
        <w:rPr>
          <w:sz w:val="32"/>
          <w:szCs w:val="32"/>
        </w:rPr>
        <w:t>liha ja</w:t>
      </w:r>
      <w:r w:rsidR="00D85A1D" w:rsidRPr="001C23D5">
        <w:rPr>
          <w:sz w:val="32"/>
          <w:szCs w:val="32"/>
        </w:rPr>
        <w:t xml:space="preserve"> puoli</w:t>
      </w:r>
      <w:r w:rsidRPr="001C23D5">
        <w:rPr>
          <w:sz w:val="32"/>
          <w:szCs w:val="32"/>
        </w:rPr>
        <w:t>valmisteet,</w:t>
      </w:r>
      <w:r w:rsidR="00CF6C44">
        <w:rPr>
          <w:sz w:val="32"/>
          <w:szCs w:val="32"/>
        </w:rPr>
        <w:t xml:space="preserve"> </w:t>
      </w:r>
      <w:r w:rsidR="00D85A1D" w:rsidRPr="001C23D5">
        <w:rPr>
          <w:sz w:val="32"/>
          <w:szCs w:val="32"/>
        </w:rPr>
        <w:t>pakasteet, tuore tuotteet</w:t>
      </w:r>
    </w:p>
    <w:p w14:paraId="05816B96" w14:textId="02D114BF" w:rsidR="00505C3B" w:rsidRPr="001C23D5" w:rsidRDefault="00505C3B">
      <w:pPr>
        <w:rPr>
          <w:sz w:val="32"/>
          <w:szCs w:val="32"/>
        </w:rPr>
      </w:pPr>
      <w:r w:rsidRPr="001C23D5">
        <w:rPr>
          <w:sz w:val="32"/>
          <w:szCs w:val="32"/>
        </w:rPr>
        <w:t>VAARAN PERUNA: Tuoreet vihannekset ja juurekset</w:t>
      </w:r>
    </w:p>
    <w:p w14:paraId="6F224324" w14:textId="77777777" w:rsidR="00CF6C44" w:rsidRDefault="00D85A1D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ASTIKKALA: Marjat; </w:t>
      </w:r>
      <w:r w:rsidR="00505C3B" w:rsidRPr="001C23D5">
        <w:rPr>
          <w:sz w:val="32"/>
          <w:szCs w:val="32"/>
        </w:rPr>
        <w:t>pakasteena</w:t>
      </w:r>
    </w:p>
    <w:p w14:paraId="14CDC8E3" w14:textId="739918D6" w:rsidR="00CF6C44" w:rsidRDefault="00505C3B">
      <w:pPr>
        <w:rPr>
          <w:sz w:val="32"/>
          <w:szCs w:val="32"/>
        </w:rPr>
      </w:pPr>
      <w:r w:rsidRPr="001C23D5">
        <w:rPr>
          <w:sz w:val="32"/>
          <w:szCs w:val="32"/>
        </w:rPr>
        <w:t>PIKA-PULLA: Leivät ja leivonna</w:t>
      </w:r>
      <w:r w:rsidR="00CF6C44">
        <w:rPr>
          <w:sz w:val="32"/>
          <w:szCs w:val="32"/>
        </w:rPr>
        <w:t>iset</w:t>
      </w:r>
    </w:p>
    <w:p w14:paraId="789D9C50" w14:textId="77777777" w:rsidR="00CF6C44" w:rsidRDefault="004276E1">
      <w:pPr>
        <w:rPr>
          <w:sz w:val="32"/>
          <w:szCs w:val="32"/>
        </w:rPr>
      </w:pPr>
      <w:r w:rsidRPr="001C23D5">
        <w:rPr>
          <w:sz w:val="32"/>
          <w:szCs w:val="32"/>
        </w:rPr>
        <w:t>PRISMAN KALA</w:t>
      </w:r>
      <w:r w:rsidR="00553853" w:rsidRPr="001C23D5">
        <w:rPr>
          <w:sz w:val="32"/>
          <w:szCs w:val="32"/>
        </w:rPr>
        <w:t>:</w:t>
      </w:r>
      <w:r w:rsidR="00D85A1D" w:rsidRPr="001C23D5">
        <w:rPr>
          <w:sz w:val="32"/>
          <w:szCs w:val="32"/>
        </w:rPr>
        <w:t xml:space="preserve"> </w:t>
      </w:r>
      <w:r w:rsidR="00553853" w:rsidRPr="001C23D5">
        <w:rPr>
          <w:sz w:val="32"/>
          <w:szCs w:val="32"/>
        </w:rPr>
        <w:t>Tuore kala ja jatkojalosteet</w:t>
      </w:r>
      <w:r w:rsidR="005A3908" w:rsidRPr="001C23D5">
        <w:rPr>
          <w:sz w:val="32"/>
          <w:szCs w:val="32"/>
        </w:rPr>
        <w:t xml:space="preserve">   </w:t>
      </w:r>
    </w:p>
    <w:p w14:paraId="435ED9C9" w14:textId="3E1CF988" w:rsidR="00CA7EE8" w:rsidRPr="001C23D5" w:rsidRDefault="00505C3B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Tavaroiden vastaanotossa </w:t>
      </w:r>
      <w:r w:rsidR="00CA7EE8" w:rsidRPr="001C23D5">
        <w:rPr>
          <w:sz w:val="32"/>
          <w:szCs w:val="32"/>
        </w:rPr>
        <w:t>havainnoidaan raaka-aineiden moitteeton laatu aistinvaraisesti ja myös tarkistetaan tuotetiedot,</w:t>
      </w:r>
      <w:r w:rsidR="00D85A1D" w:rsidRPr="001C23D5">
        <w:rPr>
          <w:sz w:val="32"/>
          <w:szCs w:val="32"/>
        </w:rPr>
        <w:t xml:space="preserve"> </w:t>
      </w:r>
      <w:r w:rsidR="00CA7EE8" w:rsidRPr="001C23D5">
        <w:rPr>
          <w:sz w:val="32"/>
          <w:szCs w:val="32"/>
        </w:rPr>
        <w:t>päivämäärät,</w:t>
      </w:r>
      <w:r w:rsidR="00D85A1D" w:rsidRPr="001C23D5">
        <w:rPr>
          <w:sz w:val="32"/>
          <w:szCs w:val="32"/>
        </w:rPr>
        <w:t xml:space="preserve"> pakkausten</w:t>
      </w:r>
      <w:r w:rsidR="00E13BF0" w:rsidRPr="001C23D5">
        <w:rPr>
          <w:sz w:val="32"/>
          <w:szCs w:val="32"/>
        </w:rPr>
        <w:t xml:space="preserve"> </w:t>
      </w:r>
      <w:r w:rsidR="00CA7EE8" w:rsidRPr="001C23D5">
        <w:rPr>
          <w:sz w:val="32"/>
          <w:szCs w:val="32"/>
        </w:rPr>
        <w:t>eheys ja mitataan tuotteiden lämpötilat.</w:t>
      </w:r>
      <w:r w:rsidR="005A3908" w:rsidRPr="001C23D5">
        <w:rPr>
          <w:sz w:val="32"/>
          <w:szCs w:val="32"/>
        </w:rPr>
        <w:t xml:space="preserve">    </w:t>
      </w:r>
    </w:p>
    <w:p w14:paraId="2F77C960" w14:textId="19996A6D" w:rsidR="005A3908" w:rsidRPr="001C23D5" w:rsidRDefault="00CA7EE8">
      <w:pPr>
        <w:rPr>
          <w:sz w:val="32"/>
          <w:szCs w:val="32"/>
        </w:rPr>
      </w:pPr>
      <w:r w:rsidRPr="001C23D5">
        <w:rPr>
          <w:sz w:val="32"/>
          <w:szCs w:val="32"/>
        </w:rPr>
        <w:t>Tarkastuksen suorittaja merkitsee tiedot koneelle,</w:t>
      </w:r>
      <w:r w:rsidR="00CF6C44">
        <w:rPr>
          <w:sz w:val="32"/>
          <w:szCs w:val="32"/>
        </w:rPr>
        <w:t xml:space="preserve"> </w:t>
      </w:r>
      <w:r w:rsidRPr="001C23D5">
        <w:rPr>
          <w:sz w:val="32"/>
          <w:szCs w:val="32"/>
        </w:rPr>
        <w:t>liite 1: lämpötilojen seuranta.</w:t>
      </w:r>
      <w:r w:rsidR="005A3908" w:rsidRPr="001C23D5">
        <w:rPr>
          <w:sz w:val="32"/>
          <w:szCs w:val="32"/>
        </w:rPr>
        <w:t xml:space="preserve">                                               </w:t>
      </w:r>
    </w:p>
    <w:p w14:paraId="2175434A" w14:textId="77777777" w:rsidR="00F43776" w:rsidRPr="001C23D5" w:rsidRDefault="00AB15C3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6</w:t>
      </w:r>
      <w:r w:rsidR="00410036" w:rsidRPr="001C23D5">
        <w:rPr>
          <w:b/>
          <w:sz w:val="32"/>
          <w:szCs w:val="32"/>
        </w:rPr>
        <w:t>. R</w:t>
      </w:r>
      <w:r w:rsidR="00F930BD" w:rsidRPr="001C23D5">
        <w:rPr>
          <w:b/>
          <w:sz w:val="32"/>
          <w:szCs w:val="32"/>
        </w:rPr>
        <w:t>uoan valmistus</w:t>
      </w:r>
    </w:p>
    <w:p w14:paraId="2AA33870" w14:textId="77777777" w:rsidR="00DB2B49" w:rsidRPr="001C23D5" w:rsidRDefault="00DB2B49">
      <w:pPr>
        <w:rPr>
          <w:sz w:val="32"/>
          <w:szCs w:val="32"/>
        </w:rPr>
      </w:pPr>
      <w:r w:rsidRPr="001C23D5">
        <w:rPr>
          <w:sz w:val="32"/>
          <w:szCs w:val="32"/>
        </w:rPr>
        <w:t>Riskitekijöinä ruokien riittämätön kypsennys, jolloin ruokamyrkytyksiä aiheuttavien mikrobien esiintyminen mahdollista sekä ristikontaminaatio kypsien ja kypsentämättömien raaka-aineiden välillä.</w:t>
      </w:r>
    </w:p>
    <w:p w14:paraId="52B8F043" w14:textId="77777777" w:rsidR="00FD6B2B" w:rsidRPr="001C23D5" w:rsidRDefault="00FD6B2B">
      <w:pPr>
        <w:rPr>
          <w:sz w:val="32"/>
          <w:szCs w:val="32"/>
        </w:rPr>
      </w:pPr>
      <w:r w:rsidRPr="001C23D5">
        <w:rPr>
          <w:sz w:val="32"/>
          <w:szCs w:val="32"/>
        </w:rPr>
        <w:t>- ruokien kypsennys- ja kuumennuslämpötilojen mittaaminen</w:t>
      </w:r>
      <w:r w:rsidR="00DB2B49" w:rsidRPr="001C23D5">
        <w:rPr>
          <w:sz w:val="32"/>
          <w:szCs w:val="32"/>
        </w:rPr>
        <w:t>. Ruokien sisälämpötila vähintään + 70 astetta, sianliha + 75 astetta, siipikarja + 75 astetta</w:t>
      </w:r>
      <w:r w:rsidR="005A1CBB" w:rsidRPr="001C23D5">
        <w:rPr>
          <w:sz w:val="32"/>
          <w:szCs w:val="32"/>
        </w:rPr>
        <w:t xml:space="preserve"> </w:t>
      </w:r>
    </w:p>
    <w:p w14:paraId="1BE6106F" w14:textId="77777777" w:rsidR="005A1CBB" w:rsidRPr="001C23D5" w:rsidRDefault="005A1CBB">
      <w:pPr>
        <w:rPr>
          <w:sz w:val="32"/>
          <w:szCs w:val="32"/>
        </w:rPr>
      </w:pPr>
      <w:r w:rsidRPr="001C23D5">
        <w:rPr>
          <w:sz w:val="32"/>
          <w:szCs w:val="32"/>
        </w:rPr>
        <w:t>-valmiiden ruokien lämpötilojen dokumentointi tietokoneelle</w:t>
      </w:r>
    </w:p>
    <w:p w14:paraId="641140D9" w14:textId="1C3C95DB" w:rsidR="000879EF" w:rsidRPr="001C23D5" w:rsidRDefault="000879EF">
      <w:pPr>
        <w:rPr>
          <w:sz w:val="32"/>
          <w:szCs w:val="32"/>
          <w:vertAlign w:val="superscript"/>
        </w:rPr>
      </w:pPr>
      <w:r w:rsidRPr="001C23D5">
        <w:rPr>
          <w:sz w:val="32"/>
          <w:szCs w:val="32"/>
        </w:rPr>
        <w:lastRenderedPageBreak/>
        <w:t>-uudelleen lämmi</w:t>
      </w:r>
      <w:r w:rsidR="00CA390E" w:rsidRPr="001C23D5">
        <w:rPr>
          <w:sz w:val="32"/>
          <w:szCs w:val="32"/>
        </w:rPr>
        <w:t>tettävän ruoan lämpötila oltava +85 astetta</w:t>
      </w:r>
    </w:p>
    <w:p w14:paraId="04F1AC76" w14:textId="77777777" w:rsidR="00685610" w:rsidRPr="001C23D5" w:rsidRDefault="000879EF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- leikkuulautojen värikoodit: </w:t>
      </w:r>
    </w:p>
    <w:p w14:paraId="4671E65C" w14:textId="77777777" w:rsidR="00685610" w:rsidRPr="001C23D5" w:rsidRDefault="00685610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-punainen: Liha </w:t>
      </w:r>
    </w:p>
    <w:p w14:paraId="1A9F39CE" w14:textId="77777777" w:rsidR="00685610" w:rsidRPr="001C23D5" w:rsidRDefault="00685610">
      <w:pPr>
        <w:rPr>
          <w:sz w:val="32"/>
          <w:szCs w:val="32"/>
        </w:rPr>
      </w:pPr>
      <w:r w:rsidRPr="001C23D5">
        <w:rPr>
          <w:sz w:val="32"/>
          <w:szCs w:val="32"/>
        </w:rPr>
        <w:t>-keltainen: broileri</w:t>
      </w:r>
    </w:p>
    <w:p w14:paraId="69795A44" w14:textId="5B4DC641" w:rsidR="00685610" w:rsidRPr="001C23D5" w:rsidRDefault="00685610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 sininen: kala </w:t>
      </w:r>
    </w:p>
    <w:p w14:paraId="6F88D903" w14:textId="77777777" w:rsidR="00685610" w:rsidRPr="001C23D5" w:rsidRDefault="000879EF">
      <w:pPr>
        <w:rPr>
          <w:sz w:val="32"/>
          <w:szCs w:val="32"/>
        </w:rPr>
      </w:pPr>
      <w:r w:rsidRPr="001C23D5">
        <w:rPr>
          <w:sz w:val="32"/>
          <w:szCs w:val="32"/>
        </w:rPr>
        <w:t>vihreä: t</w:t>
      </w:r>
      <w:r w:rsidR="00685610" w:rsidRPr="001C23D5">
        <w:rPr>
          <w:sz w:val="32"/>
          <w:szCs w:val="32"/>
        </w:rPr>
        <w:t>uoreet salaatit ja kasvikset</w:t>
      </w:r>
    </w:p>
    <w:p w14:paraId="6FFA4106" w14:textId="77777777" w:rsidR="00DB2B49" w:rsidRPr="001C23D5" w:rsidRDefault="000879EF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valkoinen: </w:t>
      </w:r>
      <w:r w:rsidR="00685610" w:rsidRPr="001C23D5">
        <w:rPr>
          <w:sz w:val="32"/>
          <w:szCs w:val="32"/>
        </w:rPr>
        <w:t>maitotuotteet, juusto</w:t>
      </w:r>
    </w:p>
    <w:p w14:paraId="6E9D639C" w14:textId="77777777" w:rsidR="00685610" w:rsidRPr="001C23D5" w:rsidRDefault="00685610">
      <w:pPr>
        <w:rPr>
          <w:sz w:val="32"/>
          <w:szCs w:val="32"/>
        </w:rPr>
      </w:pPr>
      <w:r w:rsidRPr="001C23D5">
        <w:rPr>
          <w:sz w:val="32"/>
          <w:szCs w:val="32"/>
        </w:rPr>
        <w:t>-ruskea: viljatuotteet</w:t>
      </w:r>
    </w:p>
    <w:p w14:paraId="27034F2F" w14:textId="77777777" w:rsidR="00DB2B49" w:rsidRPr="001C23D5" w:rsidRDefault="005A1CBB">
      <w:pPr>
        <w:rPr>
          <w:sz w:val="32"/>
          <w:szCs w:val="32"/>
        </w:rPr>
      </w:pPr>
      <w:r w:rsidRPr="001C23D5">
        <w:rPr>
          <w:sz w:val="32"/>
          <w:szCs w:val="32"/>
        </w:rPr>
        <w:t>-ulkomaiste</w:t>
      </w:r>
      <w:r w:rsidR="000879EF" w:rsidRPr="001C23D5">
        <w:rPr>
          <w:sz w:val="32"/>
          <w:szCs w:val="32"/>
        </w:rPr>
        <w:t>n</w:t>
      </w:r>
      <w:r w:rsidR="00DB2B49" w:rsidRPr="001C23D5">
        <w:rPr>
          <w:sz w:val="32"/>
          <w:szCs w:val="32"/>
        </w:rPr>
        <w:t xml:space="preserve"> viha</w:t>
      </w:r>
      <w:r w:rsidRPr="001C23D5">
        <w:rPr>
          <w:sz w:val="32"/>
          <w:szCs w:val="32"/>
        </w:rPr>
        <w:t>nnesten ja kasvisten kuumennus 100 astetta / väh. 2min</w:t>
      </w:r>
    </w:p>
    <w:p w14:paraId="45018D20" w14:textId="77777777" w:rsidR="00956B9F" w:rsidRPr="001C23D5" w:rsidRDefault="00956B9F">
      <w:pPr>
        <w:rPr>
          <w:sz w:val="32"/>
          <w:szCs w:val="32"/>
        </w:rPr>
      </w:pPr>
      <w:r w:rsidRPr="001C23D5">
        <w:rPr>
          <w:sz w:val="32"/>
          <w:szCs w:val="32"/>
        </w:rPr>
        <w:t>-kylmät tarjottavat alle + 8 astetta</w:t>
      </w:r>
    </w:p>
    <w:p w14:paraId="678FD04D" w14:textId="77777777" w:rsidR="00956B9F" w:rsidRPr="001C23D5" w:rsidRDefault="00956B9F">
      <w:pPr>
        <w:rPr>
          <w:sz w:val="32"/>
          <w:szCs w:val="32"/>
        </w:rPr>
      </w:pPr>
      <w:r w:rsidRPr="001C23D5">
        <w:rPr>
          <w:sz w:val="32"/>
          <w:szCs w:val="32"/>
        </w:rPr>
        <w:t>-erityisruokavalioiden tunteminen, ristikontaminaatioiden estäminen (esim. gluteeniton ruokavalio), raaka-aine</w:t>
      </w:r>
      <w:r w:rsidR="00C24047" w:rsidRPr="001C23D5">
        <w:rPr>
          <w:sz w:val="32"/>
          <w:szCs w:val="32"/>
        </w:rPr>
        <w:t>iden tuoteselosteen</w:t>
      </w:r>
      <w:r w:rsidRPr="001C23D5">
        <w:rPr>
          <w:sz w:val="32"/>
          <w:szCs w:val="32"/>
        </w:rPr>
        <w:t xml:space="preserve"> tunteminen</w:t>
      </w:r>
    </w:p>
    <w:p w14:paraId="13370559" w14:textId="60AE702B" w:rsidR="00FD6B2B" w:rsidRPr="001C23D5" w:rsidRDefault="00FD6B2B">
      <w:pPr>
        <w:rPr>
          <w:sz w:val="32"/>
          <w:szCs w:val="32"/>
        </w:rPr>
      </w:pPr>
      <w:r w:rsidRPr="001C23D5">
        <w:rPr>
          <w:sz w:val="32"/>
          <w:szCs w:val="32"/>
        </w:rPr>
        <w:t>- esivalmistetun ruoan ja tähderuoan jäähdytys</w:t>
      </w:r>
      <w:r w:rsidR="00CA390E" w:rsidRPr="001C23D5">
        <w:rPr>
          <w:sz w:val="32"/>
          <w:szCs w:val="32"/>
        </w:rPr>
        <w:t>: Jos ruoka on ollut lämpösäilytyksessä alle 4 h ja lämpötila on yli +60 astetta,</w:t>
      </w:r>
      <w:r w:rsidR="004A2370" w:rsidRPr="001C23D5">
        <w:rPr>
          <w:sz w:val="32"/>
          <w:szCs w:val="32"/>
        </w:rPr>
        <w:t xml:space="preserve"> </w:t>
      </w:r>
      <w:r w:rsidR="00CA390E" w:rsidRPr="001C23D5">
        <w:rPr>
          <w:sz w:val="32"/>
          <w:szCs w:val="32"/>
        </w:rPr>
        <w:t>se voidaan jäähdyttää uudelleen k</w:t>
      </w:r>
      <w:r w:rsidR="00DF06CC" w:rsidRPr="001C23D5">
        <w:rPr>
          <w:sz w:val="32"/>
          <w:szCs w:val="32"/>
        </w:rPr>
        <w:t>äytettäväksi. Jäähdytys: +60 astetta -  + 6 C astetta</w:t>
      </w:r>
      <w:r w:rsidR="00CA390E" w:rsidRPr="001C23D5">
        <w:rPr>
          <w:sz w:val="32"/>
          <w:szCs w:val="32"/>
        </w:rPr>
        <w:t xml:space="preserve"> 4 tunnissa</w:t>
      </w:r>
    </w:p>
    <w:p w14:paraId="40D4E5F9" w14:textId="58D7518A" w:rsidR="00AD338F" w:rsidRPr="001C23D5" w:rsidRDefault="00FD6B2B">
      <w:pPr>
        <w:rPr>
          <w:sz w:val="32"/>
          <w:szCs w:val="32"/>
        </w:rPr>
      </w:pPr>
      <w:r w:rsidRPr="001C23D5">
        <w:rPr>
          <w:sz w:val="32"/>
          <w:szCs w:val="32"/>
        </w:rPr>
        <w:t>- ruokanäytteiden otto ja säilyty</w:t>
      </w:r>
      <w:r w:rsidR="006A6786" w:rsidRPr="001C23D5">
        <w:rPr>
          <w:sz w:val="32"/>
          <w:szCs w:val="32"/>
        </w:rPr>
        <w:t>s: jokaisesta valmistetusta ruoas</w:t>
      </w:r>
      <w:r w:rsidR="00553853" w:rsidRPr="001C23D5">
        <w:rPr>
          <w:sz w:val="32"/>
          <w:szCs w:val="32"/>
        </w:rPr>
        <w:t>ta otetaan ruokanäyte n. 3</w:t>
      </w:r>
      <w:r w:rsidR="00306D43" w:rsidRPr="001C23D5">
        <w:rPr>
          <w:sz w:val="32"/>
          <w:szCs w:val="32"/>
        </w:rPr>
        <w:t xml:space="preserve"> dl </w:t>
      </w:r>
    </w:p>
    <w:p w14:paraId="4287559A" w14:textId="1F120414" w:rsidR="00AD338F" w:rsidRPr="001C23D5" w:rsidRDefault="00AD338F">
      <w:pPr>
        <w:rPr>
          <w:sz w:val="32"/>
          <w:szCs w:val="32"/>
        </w:rPr>
      </w:pPr>
      <w:r w:rsidRPr="001C23D5">
        <w:rPr>
          <w:sz w:val="32"/>
          <w:szCs w:val="32"/>
        </w:rPr>
        <w:t>-</w:t>
      </w:r>
      <w:r w:rsidR="00E13BF0" w:rsidRPr="001C23D5">
        <w:rPr>
          <w:sz w:val="32"/>
          <w:szCs w:val="32"/>
        </w:rPr>
        <w:t xml:space="preserve">näytepussi: </w:t>
      </w:r>
      <w:r w:rsidR="006A6786" w:rsidRPr="001C23D5">
        <w:rPr>
          <w:sz w:val="32"/>
          <w:szCs w:val="32"/>
        </w:rPr>
        <w:t>ruoan nimi,</w:t>
      </w:r>
      <w:r w:rsidRPr="001C23D5">
        <w:rPr>
          <w:sz w:val="32"/>
          <w:szCs w:val="32"/>
        </w:rPr>
        <w:t xml:space="preserve"> </w:t>
      </w:r>
      <w:r w:rsidR="006A6786" w:rsidRPr="001C23D5">
        <w:rPr>
          <w:sz w:val="32"/>
          <w:szCs w:val="32"/>
        </w:rPr>
        <w:t>päivämäärä,</w:t>
      </w:r>
      <w:r w:rsidRPr="001C23D5">
        <w:rPr>
          <w:sz w:val="32"/>
          <w:szCs w:val="32"/>
        </w:rPr>
        <w:t xml:space="preserve"> lämpötila, valmistajan nimi</w:t>
      </w:r>
    </w:p>
    <w:p w14:paraId="372194AD" w14:textId="09E03CA1" w:rsidR="00390652" w:rsidRPr="001C23D5" w:rsidRDefault="00AD338F">
      <w:pPr>
        <w:rPr>
          <w:sz w:val="32"/>
          <w:szCs w:val="32"/>
        </w:rPr>
      </w:pPr>
      <w:r w:rsidRPr="001C23D5">
        <w:rPr>
          <w:sz w:val="32"/>
          <w:szCs w:val="32"/>
        </w:rPr>
        <w:t>-</w:t>
      </w:r>
      <w:r w:rsidR="006A6786" w:rsidRPr="001C23D5">
        <w:rPr>
          <w:sz w:val="32"/>
          <w:szCs w:val="32"/>
        </w:rPr>
        <w:t>nopea jäähdytys jäähykaapissa ja pakastus</w:t>
      </w:r>
      <w:r w:rsidR="004A2370" w:rsidRPr="001C23D5">
        <w:rPr>
          <w:sz w:val="32"/>
          <w:szCs w:val="32"/>
        </w:rPr>
        <w:t>,</w:t>
      </w:r>
      <w:r w:rsidR="006A6786" w:rsidRPr="001C23D5">
        <w:rPr>
          <w:sz w:val="32"/>
          <w:szCs w:val="32"/>
        </w:rPr>
        <w:t xml:space="preserve"> jossa säilytys 3 viikkoa</w:t>
      </w:r>
    </w:p>
    <w:p w14:paraId="1E517BB4" w14:textId="77777777" w:rsidR="00410036" w:rsidRPr="001C23D5" w:rsidRDefault="007D6764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7</w:t>
      </w:r>
      <w:r w:rsidR="00410036" w:rsidRPr="001C23D5">
        <w:rPr>
          <w:b/>
          <w:sz w:val="32"/>
          <w:szCs w:val="32"/>
        </w:rPr>
        <w:t>. Erityisruokavaliot ja niiden huomioiminen</w:t>
      </w:r>
    </w:p>
    <w:p w14:paraId="37036D7A" w14:textId="77777777" w:rsidR="00EC74E3" w:rsidRPr="001C23D5" w:rsidRDefault="00EC74E3">
      <w:pPr>
        <w:rPr>
          <w:rFonts w:ascii="Calibri" w:hAnsi="Calibri" w:cs="Calibri"/>
          <w:sz w:val="32"/>
          <w:szCs w:val="32"/>
        </w:rPr>
      </w:pPr>
      <w:r w:rsidRPr="001C23D5">
        <w:rPr>
          <w:rFonts w:ascii="Calibri" w:hAnsi="Calibri" w:cs="Calibri"/>
          <w:sz w:val="32"/>
          <w:szCs w:val="32"/>
        </w:rPr>
        <w:t xml:space="preserve">- </w:t>
      </w:r>
      <w:r w:rsidR="00090682" w:rsidRPr="001C23D5">
        <w:rPr>
          <w:rFonts w:ascii="Calibri" w:hAnsi="Calibri" w:cs="Calibri"/>
          <w:sz w:val="32"/>
          <w:szCs w:val="32"/>
        </w:rPr>
        <w:t xml:space="preserve">erityisruokavalioon kuuluvien </w:t>
      </w:r>
      <w:r w:rsidRPr="001C23D5">
        <w:rPr>
          <w:rFonts w:ascii="Calibri" w:hAnsi="Calibri" w:cs="Calibri"/>
          <w:sz w:val="32"/>
          <w:szCs w:val="32"/>
        </w:rPr>
        <w:t>raaka-aineiden hankinta</w:t>
      </w:r>
    </w:p>
    <w:p w14:paraId="198BA6EE" w14:textId="0DFD961B" w:rsidR="00EC74E3" w:rsidRPr="001C23D5" w:rsidRDefault="00EC74E3">
      <w:pPr>
        <w:rPr>
          <w:rFonts w:ascii="Calibri" w:hAnsi="Calibri" w:cs="Calibri"/>
          <w:sz w:val="32"/>
          <w:szCs w:val="32"/>
        </w:rPr>
      </w:pPr>
      <w:r w:rsidRPr="001C23D5">
        <w:rPr>
          <w:rFonts w:ascii="Calibri" w:hAnsi="Calibri" w:cs="Calibri"/>
          <w:sz w:val="32"/>
          <w:szCs w:val="32"/>
        </w:rPr>
        <w:t>- raaka-aineiden ja välituotteiden merkitseminen (L, G, M</w:t>
      </w:r>
      <w:r w:rsidRPr="001C23D5">
        <w:rPr>
          <w:rFonts w:ascii="Calibri" w:hAnsi="Calibri" w:cs="Calibri"/>
          <w:color w:val="C00000"/>
          <w:sz w:val="32"/>
          <w:szCs w:val="32"/>
        </w:rPr>
        <w:t xml:space="preserve">, xxxx…, </w:t>
      </w:r>
      <w:r w:rsidRPr="001C23D5">
        <w:rPr>
          <w:rFonts w:ascii="Calibri" w:hAnsi="Calibri" w:cs="Calibri"/>
          <w:sz w:val="32"/>
          <w:szCs w:val="32"/>
        </w:rPr>
        <w:t>käsittely, varastointi</w:t>
      </w:r>
      <w:r w:rsidR="00090682" w:rsidRPr="001C23D5">
        <w:rPr>
          <w:rFonts w:ascii="Calibri" w:hAnsi="Calibri" w:cs="Calibri"/>
          <w:sz w:val="32"/>
          <w:szCs w:val="32"/>
        </w:rPr>
        <w:t xml:space="preserve"> siten</w:t>
      </w:r>
      <w:r w:rsidR="00F3248E" w:rsidRPr="001C23D5">
        <w:rPr>
          <w:rFonts w:ascii="Calibri" w:hAnsi="Calibri" w:cs="Calibri"/>
          <w:sz w:val="32"/>
          <w:szCs w:val="32"/>
        </w:rPr>
        <w:t>,</w:t>
      </w:r>
      <w:r w:rsidR="00090682" w:rsidRPr="001C23D5">
        <w:rPr>
          <w:rFonts w:ascii="Calibri" w:hAnsi="Calibri" w:cs="Calibri"/>
          <w:sz w:val="32"/>
          <w:szCs w:val="32"/>
        </w:rPr>
        <w:t xml:space="preserve"> ettei ristikontaminaation ja sekaannusten</w:t>
      </w:r>
      <w:r w:rsidR="00D07EA4" w:rsidRPr="001C23D5">
        <w:rPr>
          <w:rFonts w:ascii="Calibri" w:hAnsi="Calibri" w:cs="Calibri"/>
          <w:sz w:val="32"/>
          <w:szCs w:val="32"/>
        </w:rPr>
        <w:t xml:space="preserve"> vaaraa ole</w:t>
      </w:r>
    </w:p>
    <w:p w14:paraId="1D8FC87D" w14:textId="77777777" w:rsidR="00D07EA4" w:rsidRPr="001C23D5" w:rsidRDefault="00D07EA4">
      <w:pPr>
        <w:rPr>
          <w:rFonts w:ascii="Calibri" w:hAnsi="Calibri" w:cs="Calibri"/>
          <w:sz w:val="32"/>
          <w:szCs w:val="32"/>
        </w:rPr>
      </w:pPr>
      <w:r w:rsidRPr="001C23D5">
        <w:rPr>
          <w:rFonts w:ascii="Calibri" w:hAnsi="Calibri" w:cs="Calibri"/>
          <w:sz w:val="32"/>
          <w:szCs w:val="32"/>
        </w:rPr>
        <w:t>-elintarvikkeiden ja aterioiden valmistusprosessit, työjärjestys ja kuljetus,</w:t>
      </w:r>
    </w:p>
    <w:p w14:paraId="300B1696" w14:textId="77777777" w:rsidR="00947D76" w:rsidRPr="001C23D5" w:rsidRDefault="00D07EA4" w:rsidP="00947D76">
      <w:pPr>
        <w:rPr>
          <w:rFonts w:ascii="Calibri" w:hAnsi="Calibri" w:cs="Calibri"/>
          <w:sz w:val="32"/>
          <w:szCs w:val="32"/>
        </w:rPr>
      </w:pPr>
      <w:r w:rsidRPr="001C23D5">
        <w:rPr>
          <w:rFonts w:ascii="Calibri" w:hAnsi="Calibri" w:cs="Calibri"/>
          <w:sz w:val="32"/>
          <w:szCs w:val="32"/>
        </w:rPr>
        <w:lastRenderedPageBreak/>
        <w:t xml:space="preserve">puhtaat työvälineet, työtilat, </w:t>
      </w:r>
      <w:r w:rsidR="00947D76" w:rsidRPr="001C23D5">
        <w:rPr>
          <w:rFonts w:ascii="Calibri" w:hAnsi="Calibri" w:cs="Calibri"/>
          <w:sz w:val="32"/>
          <w:szCs w:val="32"/>
        </w:rPr>
        <w:t>laitteet, puhdistus</w:t>
      </w:r>
    </w:p>
    <w:p w14:paraId="346E54A8" w14:textId="77777777" w:rsidR="00947D76" w:rsidRPr="001C23D5" w:rsidRDefault="00947D76" w:rsidP="00947D76">
      <w:pPr>
        <w:rPr>
          <w:rFonts w:ascii="Calibri" w:hAnsi="Calibri" w:cs="Calibri"/>
          <w:sz w:val="32"/>
          <w:szCs w:val="32"/>
        </w:rPr>
      </w:pPr>
      <w:r w:rsidRPr="001C23D5">
        <w:rPr>
          <w:rFonts w:ascii="Calibri" w:hAnsi="Calibri" w:cs="Calibri"/>
          <w:sz w:val="32"/>
          <w:szCs w:val="32"/>
        </w:rPr>
        <w:t>-</w:t>
      </w:r>
      <w:r w:rsidR="00090682" w:rsidRPr="001C23D5">
        <w:rPr>
          <w:rFonts w:ascii="Calibri" w:hAnsi="Calibri" w:cs="Calibri"/>
          <w:sz w:val="32"/>
          <w:szCs w:val="32"/>
        </w:rPr>
        <w:t xml:space="preserve">tuotteiden </w:t>
      </w:r>
      <w:r w:rsidRPr="001C23D5">
        <w:rPr>
          <w:rFonts w:ascii="Calibri" w:hAnsi="Calibri" w:cs="Calibri"/>
          <w:sz w:val="32"/>
          <w:szCs w:val="32"/>
        </w:rPr>
        <w:t>erillispakkaaminen</w:t>
      </w:r>
    </w:p>
    <w:p w14:paraId="642DC539" w14:textId="4B11DC78" w:rsidR="00236EFC" w:rsidRPr="001C23D5" w:rsidRDefault="00947D76" w:rsidP="00236EFC">
      <w:pPr>
        <w:rPr>
          <w:rFonts w:ascii="Calibri" w:hAnsi="Calibri" w:cs="Calibri"/>
          <w:sz w:val="32"/>
          <w:szCs w:val="32"/>
        </w:rPr>
      </w:pPr>
      <w:r w:rsidRPr="001C23D5">
        <w:rPr>
          <w:rFonts w:ascii="Calibri" w:hAnsi="Calibri" w:cs="Calibri"/>
          <w:sz w:val="32"/>
          <w:szCs w:val="32"/>
        </w:rPr>
        <w:t>-</w:t>
      </w:r>
      <w:r w:rsidR="00090682" w:rsidRPr="001C23D5">
        <w:rPr>
          <w:rFonts w:ascii="Calibri" w:hAnsi="Calibri" w:cs="Calibri"/>
          <w:sz w:val="32"/>
          <w:szCs w:val="32"/>
        </w:rPr>
        <w:t>tuotteiden e</w:t>
      </w:r>
      <w:r w:rsidR="00596E3C" w:rsidRPr="001C23D5">
        <w:rPr>
          <w:rFonts w:ascii="Calibri" w:hAnsi="Calibri" w:cs="Calibri"/>
          <w:sz w:val="32"/>
          <w:szCs w:val="32"/>
        </w:rPr>
        <w:t>sille</w:t>
      </w:r>
      <w:r w:rsidR="00F3248E" w:rsidRPr="001C23D5">
        <w:rPr>
          <w:rFonts w:ascii="Calibri" w:hAnsi="Calibri" w:cs="Calibri"/>
          <w:sz w:val="32"/>
          <w:szCs w:val="32"/>
        </w:rPr>
        <w:t xml:space="preserve"> </w:t>
      </w:r>
      <w:r w:rsidR="00596E3C" w:rsidRPr="001C23D5">
        <w:rPr>
          <w:rFonts w:ascii="Calibri" w:hAnsi="Calibri" w:cs="Calibri"/>
          <w:sz w:val="32"/>
          <w:szCs w:val="32"/>
        </w:rPr>
        <w:t>laitto</w:t>
      </w:r>
      <w:r w:rsidRPr="001C23D5">
        <w:rPr>
          <w:rFonts w:ascii="Calibri" w:hAnsi="Calibri" w:cs="Calibri"/>
          <w:sz w:val="32"/>
          <w:szCs w:val="32"/>
        </w:rPr>
        <w:t xml:space="preserve"> ja tarjoilu</w:t>
      </w:r>
    </w:p>
    <w:p w14:paraId="4AF3F58C" w14:textId="77777777" w:rsidR="00410036" w:rsidRPr="001C23D5" w:rsidRDefault="00535234" w:rsidP="00A00EBF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8</w:t>
      </w:r>
      <w:r w:rsidR="00A00EBF" w:rsidRPr="001C23D5">
        <w:rPr>
          <w:b/>
          <w:sz w:val="32"/>
          <w:szCs w:val="32"/>
        </w:rPr>
        <w:t>.</w:t>
      </w:r>
      <w:r w:rsidRPr="001C23D5">
        <w:rPr>
          <w:b/>
          <w:sz w:val="32"/>
          <w:szCs w:val="32"/>
        </w:rPr>
        <w:t>Ruoan jäähdytys</w:t>
      </w:r>
    </w:p>
    <w:p w14:paraId="10CB19FF" w14:textId="08D997E7" w:rsidR="000B5CD5" w:rsidRPr="001C23D5" w:rsidRDefault="00BF693A">
      <w:pPr>
        <w:rPr>
          <w:sz w:val="32"/>
          <w:szCs w:val="32"/>
        </w:rPr>
      </w:pPr>
      <w:r w:rsidRPr="001C23D5">
        <w:rPr>
          <w:sz w:val="32"/>
          <w:szCs w:val="32"/>
        </w:rPr>
        <w:t>Lämpösäilytyksessä yli 4 tuntia olleita tai tarjoilussa olleita tuotteita ei enää jäähdytetä. Mikäli ruokia ei valmistuksen jälkeen välittömästi tarjota, ne jäähdytetään heti jäähdytyskaapissa. Jäähdytys tapahtuu enintään 4 tunnissa, jonka jälkeen mitataan lämpötila ja sen tulee olla &gt; + 6 C.</w:t>
      </w:r>
    </w:p>
    <w:p w14:paraId="5AB1179D" w14:textId="77777777" w:rsidR="00410036" w:rsidRPr="001C23D5" w:rsidRDefault="00535234" w:rsidP="009B2633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9</w:t>
      </w:r>
      <w:r w:rsidR="009B2633" w:rsidRPr="001C23D5">
        <w:rPr>
          <w:b/>
          <w:sz w:val="32"/>
          <w:szCs w:val="32"/>
        </w:rPr>
        <w:t>.</w:t>
      </w:r>
      <w:r w:rsidR="00410036" w:rsidRPr="001C23D5">
        <w:rPr>
          <w:b/>
          <w:sz w:val="32"/>
          <w:szCs w:val="32"/>
        </w:rPr>
        <w:t>Astiahuolto</w:t>
      </w:r>
    </w:p>
    <w:p w14:paraId="56E3C2EB" w14:textId="77777777" w:rsidR="00884452" w:rsidRPr="001C23D5" w:rsidRDefault="00884452" w:rsidP="009B2633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-astiahuoltopisteessä puhtaat ja likaiset astiat pidetään erillään omilla työtasoillaan ja </w:t>
      </w:r>
      <w:r w:rsidR="00CE188B" w:rsidRPr="001C23D5">
        <w:rPr>
          <w:sz w:val="32"/>
          <w:szCs w:val="32"/>
        </w:rPr>
        <w:t xml:space="preserve">omilla </w:t>
      </w:r>
      <w:r w:rsidRPr="001C23D5">
        <w:rPr>
          <w:sz w:val="32"/>
          <w:szCs w:val="32"/>
        </w:rPr>
        <w:t>kuljetuskärryillä</w:t>
      </w:r>
    </w:p>
    <w:p w14:paraId="3A525179" w14:textId="1332090E" w:rsidR="005F2332" w:rsidRPr="001C23D5" w:rsidRDefault="00994CF2" w:rsidP="00761776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-astianpesukoneen </w:t>
      </w:r>
      <w:r w:rsidR="00F9206C" w:rsidRPr="001C23D5">
        <w:rPr>
          <w:sz w:val="32"/>
          <w:szCs w:val="32"/>
        </w:rPr>
        <w:t xml:space="preserve">vedet vaihdetaan lounaan tiskin jälkeen ja tarvittaessa useammin. Astianpesukone ja työtasot </w:t>
      </w:r>
      <w:r w:rsidR="008672B3" w:rsidRPr="001C23D5">
        <w:rPr>
          <w:sz w:val="32"/>
          <w:szCs w:val="32"/>
        </w:rPr>
        <w:t xml:space="preserve">pestään päivittäin yleispesuaineella.  astioiden </w:t>
      </w:r>
      <w:r w:rsidR="00F9206C" w:rsidRPr="001C23D5">
        <w:rPr>
          <w:sz w:val="32"/>
          <w:szCs w:val="32"/>
        </w:rPr>
        <w:t xml:space="preserve">huoltopiste </w:t>
      </w:r>
      <w:r w:rsidR="008672B3" w:rsidRPr="001C23D5">
        <w:rPr>
          <w:sz w:val="32"/>
          <w:szCs w:val="32"/>
        </w:rPr>
        <w:t xml:space="preserve">ja astianpesukone </w:t>
      </w:r>
      <w:r w:rsidR="00F9206C" w:rsidRPr="001C23D5">
        <w:rPr>
          <w:sz w:val="32"/>
          <w:szCs w:val="32"/>
        </w:rPr>
        <w:t xml:space="preserve">pestään perusteellisesti </w:t>
      </w:r>
      <w:r w:rsidR="008672B3" w:rsidRPr="001C23D5">
        <w:rPr>
          <w:sz w:val="32"/>
          <w:szCs w:val="32"/>
        </w:rPr>
        <w:t xml:space="preserve">DesiPlus –desinfiointiaineella ja painepesuria käyttäen </w:t>
      </w:r>
      <w:r w:rsidR="00F9206C" w:rsidRPr="001C23D5">
        <w:rPr>
          <w:sz w:val="32"/>
          <w:szCs w:val="32"/>
        </w:rPr>
        <w:t xml:space="preserve">1 x viikossa tai tarvittaessa useammin. </w:t>
      </w:r>
    </w:p>
    <w:p w14:paraId="030C5A1D" w14:textId="77777777" w:rsidR="00761776" w:rsidRPr="001C23D5" w:rsidRDefault="004C4CE0" w:rsidP="0076177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10</w:t>
      </w:r>
      <w:r w:rsidR="00761776" w:rsidRPr="001C23D5">
        <w:rPr>
          <w:b/>
          <w:sz w:val="32"/>
          <w:szCs w:val="32"/>
        </w:rPr>
        <w:t xml:space="preserve">. Henkilökunnan hygienia </w:t>
      </w:r>
    </w:p>
    <w:p w14:paraId="0BE9C522" w14:textId="57BE1672" w:rsidR="005F2332" w:rsidRPr="001C23D5" w:rsidRDefault="005F2332" w:rsidP="00761776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-työvuoroon tullaan </w:t>
      </w:r>
      <w:r w:rsidR="00306D43" w:rsidRPr="001C23D5">
        <w:rPr>
          <w:sz w:val="32"/>
          <w:szCs w:val="32"/>
        </w:rPr>
        <w:t xml:space="preserve">puhtaisiin </w:t>
      </w:r>
      <w:r w:rsidRPr="001C23D5">
        <w:rPr>
          <w:sz w:val="32"/>
          <w:szCs w:val="32"/>
        </w:rPr>
        <w:t xml:space="preserve">työvaatteisiin </w:t>
      </w:r>
      <w:r w:rsidR="00306D43" w:rsidRPr="001C23D5">
        <w:rPr>
          <w:sz w:val="32"/>
          <w:szCs w:val="32"/>
        </w:rPr>
        <w:t>pukeutuneena: hiukset peit</w:t>
      </w:r>
      <w:r w:rsidR="00FC4EAA">
        <w:rPr>
          <w:sz w:val="32"/>
          <w:szCs w:val="32"/>
        </w:rPr>
        <w:t>etään</w:t>
      </w:r>
      <w:r w:rsidRPr="001C23D5">
        <w:rPr>
          <w:sz w:val="32"/>
          <w:szCs w:val="32"/>
        </w:rPr>
        <w:t xml:space="preserve"> päähineellä, </w:t>
      </w:r>
      <w:r w:rsidR="00263361" w:rsidRPr="001C23D5">
        <w:rPr>
          <w:sz w:val="32"/>
          <w:szCs w:val="32"/>
        </w:rPr>
        <w:t>turvakengät, ei koruja.</w:t>
      </w:r>
    </w:p>
    <w:p w14:paraId="223C5E7B" w14:textId="77777777" w:rsidR="00263361" w:rsidRPr="001C23D5" w:rsidRDefault="00263361" w:rsidP="00761776">
      <w:pPr>
        <w:rPr>
          <w:sz w:val="32"/>
          <w:szCs w:val="32"/>
        </w:rPr>
      </w:pPr>
      <w:r w:rsidRPr="001C23D5">
        <w:rPr>
          <w:sz w:val="32"/>
          <w:szCs w:val="32"/>
        </w:rPr>
        <w:t>-siisti ulkonäkö, henkilökohtainen hygienia</w:t>
      </w:r>
    </w:p>
    <w:p w14:paraId="010156D7" w14:textId="77777777" w:rsidR="00263361" w:rsidRPr="001C23D5" w:rsidRDefault="00263361" w:rsidP="00761776">
      <w:pPr>
        <w:rPr>
          <w:sz w:val="32"/>
          <w:szCs w:val="32"/>
        </w:rPr>
      </w:pPr>
      <w:r w:rsidRPr="001C23D5">
        <w:rPr>
          <w:sz w:val="32"/>
          <w:szCs w:val="32"/>
        </w:rPr>
        <w:t>-käsien pesu ja desinfionti työvuoron alussa ja työpäivän aikana ja t</w:t>
      </w:r>
      <w:r w:rsidR="006873DA" w:rsidRPr="001C23D5">
        <w:rPr>
          <w:sz w:val="32"/>
          <w:szCs w:val="32"/>
        </w:rPr>
        <w:t>yövaiheiden välillä.</w:t>
      </w:r>
    </w:p>
    <w:p w14:paraId="15D41B63" w14:textId="24D2BB81" w:rsidR="00AA03EC" w:rsidRPr="001C23D5" w:rsidRDefault="00263361" w:rsidP="00410036">
      <w:pPr>
        <w:rPr>
          <w:sz w:val="32"/>
          <w:szCs w:val="32"/>
        </w:rPr>
      </w:pPr>
      <w:r w:rsidRPr="001C23D5">
        <w:rPr>
          <w:sz w:val="32"/>
          <w:szCs w:val="32"/>
        </w:rPr>
        <w:t>-käsineiden käyttö: raaka liha, kala, herkästi pilaantuvat tuotteet, kuumentamattomat tuotteet</w:t>
      </w:r>
    </w:p>
    <w:p w14:paraId="052B62DC" w14:textId="77777777" w:rsidR="00410036" w:rsidRPr="001C23D5" w:rsidRDefault="00B67679" w:rsidP="0041003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11</w:t>
      </w:r>
      <w:r w:rsidR="00410036" w:rsidRPr="001C23D5">
        <w:rPr>
          <w:b/>
          <w:sz w:val="32"/>
          <w:szCs w:val="32"/>
        </w:rPr>
        <w:t>. Siivoussuunnitelma</w:t>
      </w:r>
    </w:p>
    <w:p w14:paraId="6C7C46BE" w14:textId="77777777" w:rsidR="00994CF2" w:rsidRPr="001C23D5" w:rsidRDefault="00E13BF0" w:rsidP="00410036">
      <w:pPr>
        <w:rPr>
          <w:sz w:val="32"/>
          <w:szCs w:val="32"/>
        </w:rPr>
      </w:pPr>
      <w:r w:rsidRPr="001C23D5">
        <w:rPr>
          <w:sz w:val="32"/>
          <w:szCs w:val="32"/>
        </w:rPr>
        <w:t>-</w:t>
      </w:r>
      <w:r w:rsidR="00994CF2" w:rsidRPr="001C23D5">
        <w:rPr>
          <w:sz w:val="32"/>
          <w:szCs w:val="32"/>
        </w:rPr>
        <w:t xml:space="preserve"> siivousaineet eri kohteisiin</w:t>
      </w:r>
    </w:p>
    <w:p w14:paraId="76B2E965" w14:textId="77777777" w:rsidR="001340CC" w:rsidRPr="001C23D5" w:rsidRDefault="001340CC" w:rsidP="0041003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lastRenderedPageBreak/>
        <w:t>Päivittäin:</w:t>
      </w:r>
    </w:p>
    <w:p w14:paraId="48B0C9FE" w14:textId="77777777" w:rsidR="00251DE0" w:rsidRPr="001C23D5" w:rsidRDefault="00251DE0" w:rsidP="00410036">
      <w:pPr>
        <w:rPr>
          <w:sz w:val="32"/>
          <w:szCs w:val="32"/>
        </w:rPr>
      </w:pPr>
      <w:r w:rsidRPr="001C23D5">
        <w:rPr>
          <w:sz w:val="32"/>
          <w:szCs w:val="32"/>
        </w:rPr>
        <w:t>puhdistus yleispesuainee</w:t>
      </w:r>
      <w:r w:rsidR="00DE15DB" w:rsidRPr="001C23D5">
        <w:rPr>
          <w:sz w:val="32"/>
          <w:szCs w:val="32"/>
        </w:rPr>
        <w:t>lla (ph 10,5 Yleispesu Joutsen),</w:t>
      </w:r>
      <w:r w:rsidRPr="001C23D5">
        <w:rPr>
          <w:sz w:val="32"/>
          <w:szCs w:val="32"/>
        </w:rPr>
        <w:t xml:space="preserve"> </w:t>
      </w:r>
      <w:r w:rsidR="001340CC" w:rsidRPr="001C23D5">
        <w:rPr>
          <w:sz w:val="32"/>
          <w:szCs w:val="32"/>
        </w:rPr>
        <w:t>pesu ja huuhtelu -&gt;</w:t>
      </w:r>
    </w:p>
    <w:p w14:paraId="4141EA51" w14:textId="77777777" w:rsidR="001340CC" w:rsidRPr="001C23D5" w:rsidRDefault="00251DE0" w:rsidP="001340CC">
      <w:pPr>
        <w:rPr>
          <w:sz w:val="32"/>
          <w:szCs w:val="32"/>
        </w:rPr>
      </w:pPr>
      <w:r w:rsidRPr="001C23D5">
        <w:rPr>
          <w:sz w:val="32"/>
          <w:szCs w:val="32"/>
        </w:rPr>
        <w:t>-pöytä- ja työtasot</w:t>
      </w:r>
      <w:r w:rsidR="001340CC" w:rsidRPr="001C23D5">
        <w:rPr>
          <w:sz w:val="32"/>
          <w:szCs w:val="32"/>
        </w:rPr>
        <w:t xml:space="preserve">, </w:t>
      </w:r>
      <w:r w:rsidRPr="001C23D5">
        <w:rPr>
          <w:sz w:val="32"/>
          <w:szCs w:val="32"/>
        </w:rPr>
        <w:t>linjasto ja kylmähaude</w:t>
      </w:r>
      <w:r w:rsidR="001340CC" w:rsidRPr="001C23D5">
        <w:rPr>
          <w:sz w:val="32"/>
          <w:szCs w:val="32"/>
        </w:rPr>
        <w:t xml:space="preserve">, </w:t>
      </w:r>
      <w:r w:rsidRPr="001C23D5">
        <w:rPr>
          <w:sz w:val="32"/>
          <w:szCs w:val="32"/>
        </w:rPr>
        <w:t>astiahuoltopiste</w:t>
      </w:r>
      <w:r w:rsidR="001340CC" w:rsidRPr="001C23D5">
        <w:rPr>
          <w:sz w:val="32"/>
          <w:szCs w:val="32"/>
        </w:rPr>
        <w:t xml:space="preserve">, </w:t>
      </w:r>
      <w:r w:rsidRPr="001C23D5">
        <w:rPr>
          <w:sz w:val="32"/>
          <w:szCs w:val="32"/>
        </w:rPr>
        <w:t>tarjoiluvaunut</w:t>
      </w:r>
    </w:p>
    <w:p w14:paraId="18C7057D" w14:textId="7C344A43" w:rsidR="00DE15DB" w:rsidRPr="001C23D5" w:rsidRDefault="001340CC" w:rsidP="001340CC">
      <w:pPr>
        <w:rPr>
          <w:sz w:val="32"/>
          <w:szCs w:val="32"/>
        </w:rPr>
      </w:pPr>
      <w:r w:rsidRPr="001C23D5">
        <w:rPr>
          <w:sz w:val="32"/>
          <w:szCs w:val="32"/>
        </w:rPr>
        <w:t>päivittäinen pintojen desinfiointi -&gt;KW Professional pintadesinfekt</w:t>
      </w:r>
      <w:r w:rsidR="00F3248E" w:rsidRPr="001C23D5">
        <w:rPr>
          <w:sz w:val="32"/>
          <w:szCs w:val="32"/>
        </w:rPr>
        <w:t>io</w:t>
      </w:r>
      <w:r w:rsidRPr="001C23D5">
        <w:rPr>
          <w:sz w:val="32"/>
          <w:szCs w:val="32"/>
        </w:rPr>
        <w:t>aine</w:t>
      </w:r>
      <w:r w:rsidR="00DE15DB" w:rsidRPr="001C23D5">
        <w:rPr>
          <w:sz w:val="32"/>
          <w:szCs w:val="32"/>
        </w:rPr>
        <w:t xml:space="preserve">  </w:t>
      </w:r>
    </w:p>
    <w:p w14:paraId="262A3AA5" w14:textId="7D11EAE4" w:rsidR="001340CC" w:rsidRPr="001C23D5" w:rsidRDefault="001340CC" w:rsidP="0041003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Viiko</w:t>
      </w:r>
      <w:r w:rsidR="00F3248E" w:rsidRPr="001C23D5">
        <w:rPr>
          <w:b/>
          <w:sz w:val="32"/>
          <w:szCs w:val="32"/>
        </w:rPr>
        <w:t>i</w:t>
      </w:r>
      <w:r w:rsidRPr="001C23D5">
        <w:rPr>
          <w:b/>
          <w:sz w:val="32"/>
          <w:szCs w:val="32"/>
        </w:rPr>
        <w:t>ttain:</w:t>
      </w:r>
    </w:p>
    <w:p w14:paraId="3D188231" w14:textId="77777777" w:rsidR="00DE15DB" w:rsidRPr="001C23D5" w:rsidRDefault="00B67679" w:rsidP="00410036">
      <w:pPr>
        <w:rPr>
          <w:sz w:val="32"/>
          <w:szCs w:val="32"/>
        </w:rPr>
      </w:pPr>
      <w:r w:rsidRPr="001C23D5">
        <w:rPr>
          <w:sz w:val="32"/>
          <w:szCs w:val="32"/>
        </w:rPr>
        <w:t>puhdistus desin</w:t>
      </w:r>
      <w:r w:rsidR="00DE15DB" w:rsidRPr="001C23D5">
        <w:rPr>
          <w:sz w:val="32"/>
          <w:szCs w:val="32"/>
        </w:rPr>
        <w:t>f</w:t>
      </w:r>
      <w:r w:rsidRPr="001C23D5">
        <w:rPr>
          <w:sz w:val="32"/>
          <w:szCs w:val="32"/>
        </w:rPr>
        <w:t>ektio</w:t>
      </w:r>
      <w:r w:rsidR="00DE15DB" w:rsidRPr="001C23D5">
        <w:rPr>
          <w:sz w:val="32"/>
          <w:szCs w:val="32"/>
        </w:rPr>
        <w:t>aineella (KW Desiplus ph 10)</w:t>
      </w:r>
      <w:r w:rsidR="001340CC" w:rsidRPr="001C23D5">
        <w:rPr>
          <w:sz w:val="32"/>
          <w:szCs w:val="32"/>
        </w:rPr>
        <w:t>, pesu huuhtelu</w:t>
      </w:r>
      <w:r w:rsidR="008C4168" w:rsidRPr="001C23D5">
        <w:rPr>
          <w:sz w:val="32"/>
          <w:szCs w:val="32"/>
        </w:rPr>
        <w:t>-&gt;</w:t>
      </w:r>
    </w:p>
    <w:p w14:paraId="704758C1" w14:textId="77777777" w:rsidR="00E12190" w:rsidRPr="001C23D5" w:rsidRDefault="00E12190" w:rsidP="00410036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-pöytä- ja työtasot, linjasto ja kylmähaude, astiahuoltopiste, </w:t>
      </w:r>
      <w:r w:rsidR="00860267" w:rsidRPr="001C23D5">
        <w:rPr>
          <w:sz w:val="32"/>
          <w:szCs w:val="32"/>
        </w:rPr>
        <w:t xml:space="preserve">kylmiöt, </w:t>
      </w:r>
      <w:r w:rsidRPr="001C23D5">
        <w:rPr>
          <w:sz w:val="32"/>
          <w:szCs w:val="32"/>
        </w:rPr>
        <w:t>tarjoiluvaunut</w:t>
      </w:r>
      <w:r w:rsidR="002D0C6A" w:rsidRPr="001C23D5">
        <w:rPr>
          <w:sz w:val="32"/>
          <w:szCs w:val="32"/>
        </w:rPr>
        <w:t>, uuni</w:t>
      </w:r>
    </w:p>
    <w:p w14:paraId="7C24E4D6" w14:textId="77777777" w:rsidR="00E13BF0" w:rsidRPr="001C23D5" w:rsidRDefault="00E13BF0" w:rsidP="00410036">
      <w:pPr>
        <w:rPr>
          <w:sz w:val="32"/>
          <w:szCs w:val="32"/>
        </w:rPr>
      </w:pPr>
      <w:r w:rsidRPr="001C23D5">
        <w:rPr>
          <w:sz w:val="32"/>
          <w:szCs w:val="32"/>
        </w:rPr>
        <w:t>-lämpöhaude kalkinpoisto KW-kalkinpoisto aineella; pesu ja huuhtelu</w:t>
      </w:r>
    </w:p>
    <w:p w14:paraId="2E6BE858" w14:textId="77777777" w:rsidR="00994CF2" w:rsidRPr="001C23D5" w:rsidRDefault="00E12190" w:rsidP="0041003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Kuukausittain:</w:t>
      </w:r>
    </w:p>
    <w:p w14:paraId="7CBD4285" w14:textId="77777777" w:rsidR="00E12190" w:rsidRPr="001C23D5" w:rsidRDefault="00E12190" w:rsidP="00E12190">
      <w:pPr>
        <w:rPr>
          <w:sz w:val="32"/>
          <w:szCs w:val="32"/>
        </w:rPr>
      </w:pPr>
      <w:r w:rsidRPr="001C23D5">
        <w:rPr>
          <w:sz w:val="32"/>
          <w:szCs w:val="32"/>
        </w:rPr>
        <w:t>puhdistus yleispesuaineella (ph 10,5 Yleispesu Joutsen), pesu ja huuhtelu -&gt;</w:t>
      </w:r>
    </w:p>
    <w:p w14:paraId="03ADDE42" w14:textId="77777777" w:rsidR="00E12190" w:rsidRPr="001C23D5" w:rsidRDefault="00E12190" w:rsidP="00410036">
      <w:pPr>
        <w:rPr>
          <w:sz w:val="32"/>
          <w:szCs w:val="32"/>
        </w:rPr>
      </w:pPr>
      <w:r w:rsidRPr="001C23D5">
        <w:rPr>
          <w:sz w:val="32"/>
          <w:szCs w:val="32"/>
        </w:rPr>
        <w:t>-kuiva-ainevarasto</w:t>
      </w:r>
    </w:p>
    <w:p w14:paraId="403439DB" w14:textId="77777777" w:rsidR="00E12190" w:rsidRPr="001C23D5" w:rsidRDefault="00E12190" w:rsidP="0041003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Vuosittain:</w:t>
      </w:r>
    </w:p>
    <w:p w14:paraId="31F0C113" w14:textId="015371CB" w:rsidR="00BD472D" w:rsidRPr="001C23D5" w:rsidRDefault="00E12190" w:rsidP="00410036">
      <w:pPr>
        <w:rPr>
          <w:sz w:val="32"/>
          <w:szCs w:val="32"/>
        </w:rPr>
      </w:pPr>
      <w:r w:rsidRPr="001C23D5">
        <w:rPr>
          <w:sz w:val="32"/>
          <w:szCs w:val="32"/>
        </w:rPr>
        <w:t>-rasvansuodattimet</w:t>
      </w:r>
    </w:p>
    <w:p w14:paraId="5F820522" w14:textId="77777777" w:rsidR="00761776" w:rsidRPr="001C23D5" w:rsidRDefault="002F68F4" w:rsidP="0041003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12</w:t>
      </w:r>
      <w:r w:rsidR="00761776" w:rsidRPr="001C23D5">
        <w:rPr>
          <w:b/>
          <w:sz w:val="32"/>
          <w:szCs w:val="32"/>
        </w:rPr>
        <w:t>. Jätehuolto</w:t>
      </w:r>
    </w:p>
    <w:p w14:paraId="1A0BC4B1" w14:textId="77777777" w:rsidR="00E93262" w:rsidRPr="001C23D5" w:rsidRDefault="00E93262" w:rsidP="00410036">
      <w:pPr>
        <w:rPr>
          <w:sz w:val="32"/>
          <w:szCs w:val="32"/>
        </w:rPr>
      </w:pPr>
      <w:r w:rsidRPr="001C23D5">
        <w:rPr>
          <w:sz w:val="32"/>
          <w:szCs w:val="32"/>
        </w:rPr>
        <w:t>-keittiön ja ruokasalin jätteet lajitellaan ja viedään suljettuun jätehuoneeseen tai rullakoihin ja kannellisiin roska-astioihin keittiön ulkopuolelle</w:t>
      </w:r>
    </w:p>
    <w:p w14:paraId="2C3B4129" w14:textId="72674229" w:rsidR="00DE15DB" w:rsidRPr="001C23D5" w:rsidRDefault="00E13BF0" w:rsidP="00410036">
      <w:pPr>
        <w:rPr>
          <w:sz w:val="32"/>
          <w:szCs w:val="32"/>
        </w:rPr>
      </w:pPr>
      <w:r w:rsidRPr="001C23D5">
        <w:rPr>
          <w:sz w:val="32"/>
          <w:szCs w:val="32"/>
        </w:rPr>
        <w:t xml:space="preserve">-ongelmajäte viedään </w:t>
      </w:r>
      <w:r w:rsidR="00E93262" w:rsidRPr="001C23D5">
        <w:rPr>
          <w:sz w:val="32"/>
          <w:szCs w:val="32"/>
        </w:rPr>
        <w:t>valvottuihin ja laillisiin keräyspisteisiin</w:t>
      </w:r>
    </w:p>
    <w:p w14:paraId="783F979C" w14:textId="15867173" w:rsidR="00761776" w:rsidRPr="001C23D5" w:rsidRDefault="00A00EBF" w:rsidP="0041003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1</w:t>
      </w:r>
      <w:r w:rsidR="008D5186" w:rsidRPr="001C23D5">
        <w:rPr>
          <w:b/>
          <w:sz w:val="32"/>
          <w:szCs w:val="32"/>
        </w:rPr>
        <w:t>3</w:t>
      </w:r>
      <w:r w:rsidR="003F22F0" w:rsidRPr="001C23D5">
        <w:rPr>
          <w:b/>
          <w:sz w:val="32"/>
          <w:szCs w:val="32"/>
        </w:rPr>
        <w:t>. Työturvallisuus</w:t>
      </w:r>
    </w:p>
    <w:p w14:paraId="61E2DF92" w14:textId="20562112" w:rsidR="00E13BF0" w:rsidRDefault="003120CC" w:rsidP="00FC4EA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13BF0" w:rsidRPr="001C23D5">
        <w:rPr>
          <w:sz w:val="32"/>
          <w:szCs w:val="32"/>
        </w:rPr>
        <w:t>keittiön toimistossa työturvallisuus/ perehdytyskansio jossa kuvatt</w:t>
      </w:r>
      <w:r w:rsidR="001C23D5" w:rsidRPr="001C23D5">
        <w:rPr>
          <w:sz w:val="32"/>
          <w:szCs w:val="32"/>
        </w:rPr>
        <w:t xml:space="preserve">u </w:t>
      </w:r>
      <w:r w:rsidR="00E13BF0" w:rsidRPr="001C23D5">
        <w:rPr>
          <w:sz w:val="32"/>
          <w:szCs w:val="32"/>
        </w:rPr>
        <w:t>työ</w:t>
      </w:r>
      <w:r w:rsidR="00E53526" w:rsidRPr="001C23D5">
        <w:rPr>
          <w:sz w:val="32"/>
          <w:szCs w:val="32"/>
        </w:rPr>
        <w:t>tehtävissä turvallisesti toiminta</w:t>
      </w:r>
    </w:p>
    <w:p w14:paraId="26C9A1EF" w14:textId="77777777" w:rsidR="003120CC" w:rsidRPr="001C23D5" w:rsidRDefault="003120CC" w:rsidP="00FC4EAA">
      <w:pPr>
        <w:rPr>
          <w:sz w:val="32"/>
          <w:szCs w:val="32"/>
        </w:rPr>
      </w:pPr>
    </w:p>
    <w:p w14:paraId="57A7CAFD" w14:textId="5F380697" w:rsidR="00761776" w:rsidRPr="001C23D5" w:rsidRDefault="00A00EBF" w:rsidP="0041003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lastRenderedPageBreak/>
        <w:t>1</w:t>
      </w:r>
      <w:r w:rsidR="008D5186" w:rsidRPr="001C23D5">
        <w:rPr>
          <w:b/>
          <w:sz w:val="32"/>
          <w:szCs w:val="32"/>
        </w:rPr>
        <w:t>4</w:t>
      </w:r>
      <w:r w:rsidR="00761776" w:rsidRPr="001C23D5">
        <w:rPr>
          <w:b/>
          <w:sz w:val="32"/>
          <w:szCs w:val="32"/>
        </w:rPr>
        <w:t>. Asi</w:t>
      </w:r>
      <w:r w:rsidR="00EA7CE2" w:rsidRPr="001C23D5">
        <w:rPr>
          <w:b/>
          <w:sz w:val="32"/>
          <w:szCs w:val="32"/>
        </w:rPr>
        <w:t>a</w:t>
      </w:r>
      <w:r w:rsidR="00761776" w:rsidRPr="001C23D5">
        <w:rPr>
          <w:b/>
          <w:sz w:val="32"/>
          <w:szCs w:val="32"/>
        </w:rPr>
        <w:t>kasreklamaatiot ja ruokamyrkytysepä</w:t>
      </w:r>
      <w:r w:rsidR="00E53526" w:rsidRPr="001C23D5">
        <w:rPr>
          <w:b/>
          <w:sz w:val="32"/>
          <w:szCs w:val="32"/>
        </w:rPr>
        <w:t>ilyt</w:t>
      </w:r>
    </w:p>
    <w:p w14:paraId="5B233BC7" w14:textId="77777777" w:rsidR="00E53526" w:rsidRPr="001C23D5" w:rsidRDefault="00E53526" w:rsidP="00E145BD">
      <w:pPr>
        <w:rPr>
          <w:sz w:val="32"/>
          <w:szCs w:val="32"/>
          <w:u w:val="single"/>
        </w:rPr>
      </w:pPr>
      <w:r w:rsidRPr="001C23D5">
        <w:rPr>
          <w:b/>
          <w:sz w:val="32"/>
          <w:szCs w:val="32"/>
        </w:rPr>
        <w:t xml:space="preserve">- </w:t>
      </w:r>
      <w:r w:rsidRPr="001C23D5">
        <w:rPr>
          <w:sz w:val="32"/>
          <w:szCs w:val="32"/>
          <w:u w:val="single"/>
        </w:rPr>
        <w:t>välitön reagointi</w:t>
      </w:r>
    </w:p>
    <w:p w14:paraId="71B92266" w14:textId="327DAE42" w:rsidR="00E53526" w:rsidRPr="001C23D5" w:rsidRDefault="00E53526" w:rsidP="00E145BD">
      <w:pPr>
        <w:rPr>
          <w:sz w:val="32"/>
          <w:szCs w:val="32"/>
          <w:u w:val="single"/>
        </w:rPr>
      </w:pPr>
      <w:r w:rsidRPr="001C23D5">
        <w:rPr>
          <w:sz w:val="32"/>
          <w:szCs w:val="32"/>
          <w:u w:val="single"/>
        </w:rPr>
        <w:t>-</w:t>
      </w:r>
      <w:r w:rsidR="00E145BD">
        <w:rPr>
          <w:sz w:val="32"/>
          <w:szCs w:val="32"/>
          <w:u w:val="single"/>
        </w:rPr>
        <w:t xml:space="preserve"> </w:t>
      </w:r>
      <w:r w:rsidRPr="001C23D5">
        <w:rPr>
          <w:sz w:val="32"/>
          <w:szCs w:val="32"/>
          <w:u w:val="single"/>
        </w:rPr>
        <w:t>näytteenotto käytössä</w:t>
      </w:r>
    </w:p>
    <w:p w14:paraId="08D6284B" w14:textId="1A92E8E1" w:rsidR="00431CC3" w:rsidRPr="001C23D5" w:rsidRDefault="00E53526" w:rsidP="00E145BD">
      <w:pPr>
        <w:rPr>
          <w:b/>
          <w:sz w:val="32"/>
          <w:szCs w:val="32"/>
          <w:u w:val="single"/>
        </w:rPr>
      </w:pPr>
      <w:r w:rsidRPr="001C23D5">
        <w:rPr>
          <w:sz w:val="32"/>
          <w:szCs w:val="32"/>
          <w:u w:val="single"/>
        </w:rPr>
        <w:t>-</w:t>
      </w:r>
      <w:r w:rsidR="00E145BD">
        <w:rPr>
          <w:sz w:val="32"/>
          <w:szCs w:val="32"/>
          <w:u w:val="single"/>
        </w:rPr>
        <w:t xml:space="preserve"> </w:t>
      </w:r>
      <w:r w:rsidRPr="001C23D5">
        <w:rPr>
          <w:sz w:val="32"/>
          <w:szCs w:val="32"/>
          <w:u w:val="single"/>
        </w:rPr>
        <w:t>toiminta yhdessä kunnan terveydenhuollon kanssa selvitettäessä saastunnan aiheuttajaa</w:t>
      </w:r>
    </w:p>
    <w:p w14:paraId="1AD4755A" w14:textId="592C1150" w:rsidR="00761776" w:rsidRPr="001C23D5" w:rsidRDefault="00A00EBF" w:rsidP="0041003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1</w:t>
      </w:r>
      <w:r w:rsidR="008D5186" w:rsidRPr="001C23D5">
        <w:rPr>
          <w:b/>
          <w:sz w:val="32"/>
          <w:szCs w:val="32"/>
        </w:rPr>
        <w:t>5</w:t>
      </w:r>
      <w:r w:rsidR="00761776" w:rsidRPr="001C23D5">
        <w:rPr>
          <w:b/>
          <w:sz w:val="32"/>
          <w:szCs w:val="32"/>
        </w:rPr>
        <w:t>. Henkilökunnan koulutus ja perehdytys</w:t>
      </w:r>
    </w:p>
    <w:p w14:paraId="63A6C8B2" w14:textId="10FCBD7B" w:rsidR="00E53526" w:rsidRPr="001C23D5" w:rsidRDefault="00E53526" w:rsidP="00E145BD">
      <w:pPr>
        <w:rPr>
          <w:sz w:val="32"/>
          <w:szCs w:val="32"/>
        </w:rPr>
      </w:pPr>
      <w:r w:rsidRPr="001C23D5">
        <w:rPr>
          <w:b/>
          <w:sz w:val="32"/>
          <w:szCs w:val="32"/>
        </w:rPr>
        <w:t>-</w:t>
      </w:r>
      <w:r w:rsidR="00E145BD">
        <w:rPr>
          <w:b/>
          <w:sz w:val="32"/>
          <w:szCs w:val="32"/>
        </w:rPr>
        <w:t xml:space="preserve"> </w:t>
      </w:r>
      <w:r w:rsidRPr="001C23D5">
        <w:rPr>
          <w:sz w:val="32"/>
          <w:szCs w:val="32"/>
        </w:rPr>
        <w:t>uusille työntekijöille keittiön perehdytyskansio</w:t>
      </w:r>
      <w:r w:rsidR="006030B6" w:rsidRPr="001C23D5">
        <w:rPr>
          <w:sz w:val="32"/>
          <w:szCs w:val="32"/>
        </w:rPr>
        <w:t xml:space="preserve"> keittiön toimistossa</w:t>
      </w:r>
    </w:p>
    <w:p w14:paraId="106E4E0D" w14:textId="4AFDE4EF" w:rsidR="006030B6" w:rsidRPr="001C23D5" w:rsidRDefault="006030B6" w:rsidP="00E145BD">
      <w:pPr>
        <w:rPr>
          <w:sz w:val="32"/>
          <w:szCs w:val="32"/>
        </w:rPr>
      </w:pPr>
      <w:r w:rsidRPr="001C23D5">
        <w:rPr>
          <w:sz w:val="32"/>
          <w:szCs w:val="32"/>
        </w:rPr>
        <w:t>-</w:t>
      </w:r>
      <w:r w:rsidR="00E145BD">
        <w:rPr>
          <w:sz w:val="32"/>
          <w:szCs w:val="32"/>
        </w:rPr>
        <w:t xml:space="preserve"> </w:t>
      </w:r>
      <w:r w:rsidRPr="001C23D5">
        <w:rPr>
          <w:sz w:val="32"/>
          <w:szCs w:val="32"/>
        </w:rPr>
        <w:t>mahdollisuus osallistua oman alan koulutuksiin</w:t>
      </w:r>
    </w:p>
    <w:p w14:paraId="46EA99D3" w14:textId="09448915" w:rsidR="00B23EDA" w:rsidRPr="001C23D5" w:rsidRDefault="006030B6" w:rsidP="00E145BD">
      <w:pPr>
        <w:rPr>
          <w:sz w:val="32"/>
          <w:szCs w:val="32"/>
        </w:rPr>
      </w:pPr>
      <w:r w:rsidRPr="001C23D5">
        <w:rPr>
          <w:sz w:val="32"/>
          <w:szCs w:val="32"/>
        </w:rPr>
        <w:t>-</w:t>
      </w:r>
      <w:r w:rsidR="00E145BD">
        <w:rPr>
          <w:sz w:val="32"/>
          <w:szCs w:val="32"/>
        </w:rPr>
        <w:t xml:space="preserve"> </w:t>
      </w:r>
      <w:r w:rsidRPr="001C23D5">
        <w:rPr>
          <w:sz w:val="32"/>
          <w:szCs w:val="32"/>
        </w:rPr>
        <w:t>mahdollisuus osallistua toimipisteen yleisiin koulutuksiin ja harjoituksiin</w:t>
      </w:r>
    </w:p>
    <w:p w14:paraId="311C045A" w14:textId="5DCF0A36" w:rsidR="00761776" w:rsidRPr="001C23D5" w:rsidRDefault="00A00EBF" w:rsidP="00410036">
      <w:pPr>
        <w:rPr>
          <w:b/>
          <w:sz w:val="32"/>
          <w:szCs w:val="32"/>
        </w:rPr>
      </w:pPr>
      <w:r w:rsidRPr="001C23D5">
        <w:rPr>
          <w:b/>
          <w:sz w:val="32"/>
          <w:szCs w:val="32"/>
        </w:rPr>
        <w:t>1</w:t>
      </w:r>
      <w:r w:rsidR="008D5186" w:rsidRPr="001C23D5">
        <w:rPr>
          <w:b/>
          <w:sz w:val="32"/>
          <w:szCs w:val="32"/>
        </w:rPr>
        <w:t>6</w:t>
      </w:r>
      <w:r w:rsidR="00761776" w:rsidRPr="001C23D5">
        <w:rPr>
          <w:b/>
          <w:sz w:val="32"/>
          <w:szCs w:val="32"/>
        </w:rPr>
        <w:t>. Omavalvontasuunnitelman päivitys ja asiakirjojen säilytys</w:t>
      </w:r>
    </w:p>
    <w:p w14:paraId="1ADFBC3A" w14:textId="77777777" w:rsidR="00761776" w:rsidRPr="001C23D5" w:rsidRDefault="00B23EDA" w:rsidP="00E145BD">
      <w:pPr>
        <w:rPr>
          <w:sz w:val="32"/>
          <w:szCs w:val="32"/>
        </w:rPr>
      </w:pPr>
      <w:r w:rsidRPr="001C23D5">
        <w:rPr>
          <w:sz w:val="32"/>
          <w:szCs w:val="32"/>
        </w:rPr>
        <w:t>- vuosittain ja muutosten myötä</w:t>
      </w:r>
    </w:p>
    <w:p w14:paraId="1444B425" w14:textId="61310127" w:rsidR="00B23EDA" w:rsidRPr="001C23D5" w:rsidRDefault="00B23EDA" w:rsidP="00E145BD">
      <w:pPr>
        <w:rPr>
          <w:sz w:val="32"/>
          <w:szCs w:val="32"/>
        </w:rPr>
      </w:pPr>
      <w:r w:rsidRPr="001C23D5">
        <w:rPr>
          <w:sz w:val="32"/>
          <w:szCs w:val="32"/>
        </w:rPr>
        <w:t>- arkistoituna lähetyslu</w:t>
      </w:r>
      <w:r w:rsidR="00BD472D" w:rsidRPr="001C23D5">
        <w:rPr>
          <w:sz w:val="32"/>
          <w:szCs w:val="32"/>
        </w:rPr>
        <w:t>e</w:t>
      </w:r>
      <w:r w:rsidRPr="001C23D5">
        <w:rPr>
          <w:sz w:val="32"/>
          <w:szCs w:val="32"/>
        </w:rPr>
        <w:t>ttelot 1-2 vuotta</w:t>
      </w:r>
    </w:p>
    <w:p w14:paraId="2ABFB653" w14:textId="77777777" w:rsidR="00761776" w:rsidRDefault="00761776" w:rsidP="00410036">
      <w:pPr>
        <w:rPr>
          <w:b/>
          <w:sz w:val="32"/>
          <w:szCs w:val="32"/>
        </w:rPr>
      </w:pPr>
    </w:p>
    <w:p w14:paraId="17C2618D" w14:textId="77777777" w:rsidR="00761776" w:rsidRDefault="00761776" w:rsidP="00410036">
      <w:pPr>
        <w:rPr>
          <w:b/>
          <w:sz w:val="32"/>
          <w:szCs w:val="32"/>
        </w:rPr>
      </w:pPr>
    </w:p>
    <w:p w14:paraId="17251812" w14:textId="77777777" w:rsidR="00761776" w:rsidRDefault="00761776" w:rsidP="00410036">
      <w:pPr>
        <w:rPr>
          <w:b/>
          <w:sz w:val="32"/>
          <w:szCs w:val="32"/>
        </w:rPr>
      </w:pPr>
    </w:p>
    <w:p w14:paraId="051926B6" w14:textId="77777777" w:rsidR="00761776" w:rsidRDefault="00761776" w:rsidP="00410036">
      <w:pPr>
        <w:rPr>
          <w:b/>
          <w:sz w:val="32"/>
          <w:szCs w:val="32"/>
        </w:rPr>
      </w:pPr>
    </w:p>
    <w:p w14:paraId="30EEC220" w14:textId="77777777" w:rsidR="00761776" w:rsidRDefault="00761776" w:rsidP="00410036">
      <w:pPr>
        <w:rPr>
          <w:b/>
          <w:sz w:val="32"/>
          <w:szCs w:val="32"/>
        </w:rPr>
      </w:pPr>
    </w:p>
    <w:p w14:paraId="529A0D55" w14:textId="77777777" w:rsidR="00410036" w:rsidRDefault="00410036">
      <w:pPr>
        <w:rPr>
          <w:b/>
          <w:sz w:val="32"/>
          <w:szCs w:val="32"/>
        </w:rPr>
      </w:pPr>
    </w:p>
    <w:p w14:paraId="40B5FFEE" w14:textId="013BDB83" w:rsidR="005928CD" w:rsidRPr="008D5186" w:rsidRDefault="00411531">
      <w:pPr>
        <w:rPr>
          <w:sz w:val="24"/>
          <w:szCs w:val="24"/>
        </w:rPr>
      </w:pPr>
      <w:r>
        <w:t xml:space="preserve">           </w:t>
      </w:r>
      <w:r w:rsidR="005928CD">
        <w:t xml:space="preserve">                                         </w:t>
      </w:r>
    </w:p>
    <w:sectPr w:rsidR="005928CD" w:rsidRPr="008D51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0056"/>
    <w:multiLevelType w:val="hybridMultilevel"/>
    <w:tmpl w:val="7B68A2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262B"/>
    <w:multiLevelType w:val="hybridMultilevel"/>
    <w:tmpl w:val="263668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611F"/>
    <w:multiLevelType w:val="hybridMultilevel"/>
    <w:tmpl w:val="15F6EAB8"/>
    <w:lvl w:ilvl="0" w:tplc="08CE06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F50CD"/>
    <w:multiLevelType w:val="hybridMultilevel"/>
    <w:tmpl w:val="7244F4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47BFF"/>
    <w:multiLevelType w:val="hybridMultilevel"/>
    <w:tmpl w:val="7842F99C"/>
    <w:lvl w:ilvl="0" w:tplc="F78AF5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70791">
    <w:abstractNumId w:val="3"/>
  </w:num>
  <w:num w:numId="2" w16cid:durableId="1270315665">
    <w:abstractNumId w:val="0"/>
  </w:num>
  <w:num w:numId="3" w16cid:durableId="1164472539">
    <w:abstractNumId w:val="1"/>
  </w:num>
  <w:num w:numId="4" w16cid:durableId="338237003">
    <w:abstractNumId w:val="4"/>
  </w:num>
  <w:num w:numId="5" w16cid:durableId="101399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CD"/>
    <w:rsid w:val="00001F42"/>
    <w:rsid w:val="00020EB4"/>
    <w:rsid w:val="00023768"/>
    <w:rsid w:val="00023B31"/>
    <w:rsid w:val="00025C2A"/>
    <w:rsid w:val="000276DE"/>
    <w:rsid w:val="00034517"/>
    <w:rsid w:val="000473E7"/>
    <w:rsid w:val="00051DFF"/>
    <w:rsid w:val="00080B96"/>
    <w:rsid w:val="000850BE"/>
    <w:rsid w:val="000879EF"/>
    <w:rsid w:val="00090682"/>
    <w:rsid w:val="000A47C9"/>
    <w:rsid w:val="000B5CD5"/>
    <w:rsid w:val="000B7C13"/>
    <w:rsid w:val="000E0D90"/>
    <w:rsid w:val="00105DCD"/>
    <w:rsid w:val="001340CC"/>
    <w:rsid w:val="00136A0E"/>
    <w:rsid w:val="001410D5"/>
    <w:rsid w:val="00177032"/>
    <w:rsid w:val="001C23D5"/>
    <w:rsid w:val="001D01F0"/>
    <w:rsid w:val="00236EFC"/>
    <w:rsid w:val="00251DE0"/>
    <w:rsid w:val="00263361"/>
    <w:rsid w:val="0028700C"/>
    <w:rsid w:val="002B0086"/>
    <w:rsid w:val="002D0C6A"/>
    <w:rsid w:val="002F68F4"/>
    <w:rsid w:val="00306D43"/>
    <w:rsid w:val="003120CC"/>
    <w:rsid w:val="00316F42"/>
    <w:rsid w:val="00372A9D"/>
    <w:rsid w:val="003864C4"/>
    <w:rsid w:val="00390652"/>
    <w:rsid w:val="003B19B6"/>
    <w:rsid w:val="003E60CC"/>
    <w:rsid w:val="003F22F0"/>
    <w:rsid w:val="003F72E5"/>
    <w:rsid w:val="00410036"/>
    <w:rsid w:val="00411531"/>
    <w:rsid w:val="00426294"/>
    <w:rsid w:val="004276E1"/>
    <w:rsid w:val="00431CC3"/>
    <w:rsid w:val="00447273"/>
    <w:rsid w:val="00452774"/>
    <w:rsid w:val="00454DFC"/>
    <w:rsid w:val="004A2370"/>
    <w:rsid w:val="004C473C"/>
    <w:rsid w:val="004C4CE0"/>
    <w:rsid w:val="00504EB8"/>
    <w:rsid w:val="00505C3B"/>
    <w:rsid w:val="00530CD1"/>
    <w:rsid w:val="00535234"/>
    <w:rsid w:val="005403D0"/>
    <w:rsid w:val="00553853"/>
    <w:rsid w:val="00581C05"/>
    <w:rsid w:val="005928CD"/>
    <w:rsid w:val="00596E3C"/>
    <w:rsid w:val="005A1CBB"/>
    <w:rsid w:val="005A3579"/>
    <w:rsid w:val="005A3908"/>
    <w:rsid w:val="005E1EF7"/>
    <w:rsid w:val="005F2332"/>
    <w:rsid w:val="00602E09"/>
    <w:rsid w:val="006030B6"/>
    <w:rsid w:val="0063093C"/>
    <w:rsid w:val="00685610"/>
    <w:rsid w:val="006873DA"/>
    <w:rsid w:val="006A6786"/>
    <w:rsid w:val="006D02BC"/>
    <w:rsid w:val="006F17BF"/>
    <w:rsid w:val="00761776"/>
    <w:rsid w:val="007868E1"/>
    <w:rsid w:val="007B1798"/>
    <w:rsid w:val="007B3467"/>
    <w:rsid w:val="007D6764"/>
    <w:rsid w:val="007E7BE3"/>
    <w:rsid w:val="00806779"/>
    <w:rsid w:val="00845F69"/>
    <w:rsid w:val="00860267"/>
    <w:rsid w:val="008672B3"/>
    <w:rsid w:val="00884452"/>
    <w:rsid w:val="008A3B87"/>
    <w:rsid w:val="008C4168"/>
    <w:rsid w:val="008C7D7A"/>
    <w:rsid w:val="008D2379"/>
    <w:rsid w:val="008D5186"/>
    <w:rsid w:val="008E541C"/>
    <w:rsid w:val="008E6EDD"/>
    <w:rsid w:val="00921987"/>
    <w:rsid w:val="00927480"/>
    <w:rsid w:val="00947D76"/>
    <w:rsid w:val="00956B9F"/>
    <w:rsid w:val="009844C5"/>
    <w:rsid w:val="00994CF2"/>
    <w:rsid w:val="00996BB9"/>
    <w:rsid w:val="00997E2F"/>
    <w:rsid w:val="009B2633"/>
    <w:rsid w:val="009C5438"/>
    <w:rsid w:val="009D4269"/>
    <w:rsid w:val="00A00EBF"/>
    <w:rsid w:val="00A43B84"/>
    <w:rsid w:val="00A7786F"/>
    <w:rsid w:val="00AA03EC"/>
    <w:rsid w:val="00AB15C3"/>
    <w:rsid w:val="00AD338F"/>
    <w:rsid w:val="00B03378"/>
    <w:rsid w:val="00B13B95"/>
    <w:rsid w:val="00B23EDA"/>
    <w:rsid w:val="00B67679"/>
    <w:rsid w:val="00BD26EC"/>
    <w:rsid w:val="00BD472D"/>
    <w:rsid w:val="00BF1C69"/>
    <w:rsid w:val="00BF693A"/>
    <w:rsid w:val="00C2356C"/>
    <w:rsid w:val="00C24047"/>
    <w:rsid w:val="00C657FD"/>
    <w:rsid w:val="00CA390E"/>
    <w:rsid w:val="00CA7EE8"/>
    <w:rsid w:val="00CC6AB1"/>
    <w:rsid w:val="00CD19E8"/>
    <w:rsid w:val="00CD669B"/>
    <w:rsid w:val="00CE188B"/>
    <w:rsid w:val="00CF6C44"/>
    <w:rsid w:val="00CF6F66"/>
    <w:rsid w:val="00D07EA4"/>
    <w:rsid w:val="00D85A1D"/>
    <w:rsid w:val="00D87A63"/>
    <w:rsid w:val="00DA6870"/>
    <w:rsid w:val="00DB2B49"/>
    <w:rsid w:val="00DB63F5"/>
    <w:rsid w:val="00DC500B"/>
    <w:rsid w:val="00DD21E8"/>
    <w:rsid w:val="00DE15DB"/>
    <w:rsid w:val="00DE3D42"/>
    <w:rsid w:val="00DF06CC"/>
    <w:rsid w:val="00DF37C5"/>
    <w:rsid w:val="00E12190"/>
    <w:rsid w:val="00E13BF0"/>
    <w:rsid w:val="00E145BD"/>
    <w:rsid w:val="00E53526"/>
    <w:rsid w:val="00E654E1"/>
    <w:rsid w:val="00E9031D"/>
    <w:rsid w:val="00E93262"/>
    <w:rsid w:val="00E96E93"/>
    <w:rsid w:val="00EA7CE2"/>
    <w:rsid w:val="00EC4262"/>
    <w:rsid w:val="00EC74E3"/>
    <w:rsid w:val="00ED1D10"/>
    <w:rsid w:val="00F03819"/>
    <w:rsid w:val="00F16D98"/>
    <w:rsid w:val="00F3248E"/>
    <w:rsid w:val="00F43776"/>
    <w:rsid w:val="00F505C4"/>
    <w:rsid w:val="00F65C3D"/>
    <w:rsid w:val="00F8083F"/>
    <w:rsid w:val="00F87CFE"/>
    <w:rsid w:val="00F9206C"/>
    <w:rsid w:val="00F930BD"/>
    <w:rsid w:val="00FB1AC6"/>
    <w:rsid w:val="00FC4EAA"/>
    <w:rsid w:val="00FD1F17"/>
    <w:rsid w:val="00FD663B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75B1"/>
  <w15:chartTrackingRefBased/>
  <w15:docId w15:val="{15565837-F670-4236-8AE8-51E2B78E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105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16F4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4262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105DC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1041</Words>
  <Characters>8439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Keittiö</dc:creator>
  <cp:keywords/>
  <dc:description/>
  <cp:lastModifiedBy>Maarit Padatsu</cp:lastModifiedBy>
  <cp:revision>16</cp:revision>
  <cp:lastPrinted>2021-11-14T11:36:00Z</cp:lastPrinted>
  <dcterms:created xsi:type="dcterms:W3CDTF">2024-04-09T08:14:00Z</dcterms:created>
  <dcterms:modified xsi:type="dcterms:W3CDTF">2024-04-09T08:30:00Z</dcterms:modified>
</cp:coreProperties>
</file>